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(ATENÇÃO: SUBSTITUA TODOS OS ITENS ASSINALADOS EM VERMELHO PELAS INFORMAÇÕES DE SUA DEFESA. DEPOIS COLOQUE A FONTE EM COR PRETA- remova esta observação e salve este documento com seu nome e encaminhe aos membros da banca)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ATA DA DEFESA PÚBLICA DE DOUTORADO EM CIÊNCIAS BIOLÓGICAS (BIOLOGIA DE ÁGUA DOCE E PESCA INTERIOR)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No dia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15 de abril de 2020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, às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14:00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horas, reuniu-se </w:t>
      </w:r>
      <w:r w:rsidDel="00000000" w:rsidR="00000000" w:rsidRPr="00000000">
        <w:rPr>
          <w:rFonts w:ascii="Calibri" w:cs="Calibri" w:eastAsia="Calibri" w:hAnsi="Calibri"/>
          <w:color w:val="ff0000"/>
          <w:vertAlign w:val="baseline"/>
          <w:rtl w:val="0"/>
        </w:rPr>
        <w:t xml:space="preserve">remotamente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a Banca Julgadora da </w:t>
      </w:r>
      <w:r w:rsidDel="00000000" w:rsidR="00000000" w:rsidRPr="00000000">
        <w:rPr>
          <w:rFonts w:ascii="Calibri" w:cs="Calibri" w:eastAsia="Calibri" w:hAnsi="Calibri"/>
          <w:b w:val="1"/>
          <w:vertAlign w:val="baseline"/>
          <w:rtl w:val="0"/>
        </w:rPr>
        <w:t xml:space="preserve">DEFESA PÚBLICA de DOUTORADO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, composta pelos seguintes Doutores (as), membros titulares: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Nome do examinador 1, Nome do examinador 2, Nome do examinador 3, Nome do examinador 4, Nome do examinador 5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; tendo como membros suplentes:  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Nome do primeiro suplente e Nome do segundo suplente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, a fim de proceder a avaliação da TESE DE DOUTORADO da(o) discente NOME</w:t>
      </w:r>
      <w:r w:rsidDel="00000000" w:rsidR="00000000" w:rsidRPr="00000000">
        <w:rPr>
          <w:rFonts w:ascii="Calibri" w:cs="Calibri" w:eastAsia="Calibri" w:hAnsi="Calibri"/>
          <w:b w:val="1"/>
          <w:color w:val="c9211e"/>
          <w:highlight w:val="white"/>
          <w:vertAlign w:val="baseline"/>
          <w:rtl w:val="0"/>
        </w:rPr>
        <w:t xml:space="preserve"> DO CANDIDATO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, intitulada: </w:t>
      </w:r>
      <w:r w:rsidDel="00000000" w:rsidR="00000000" w:rsidRPr="00000000">
        <w:rPr>
          <w:rFonts w:ascii="Calibri" w:cs="Calibri" w:eastAsia="Calibri" w:hAnsi="Calibri"/>
          <w:b w:val="1"/>
          <w:vertAlign w:val="baseline"/>
          <w:rtl w:val="0"/>
        </w:rPr>
        <w:t xml:space="preserve">“</w:t>
      </w:r>
      <w:r w:rsidDel="00000000" w:rsidR="00000000" w:rsidRPr="00000000">
        <w:rPr>
          <w:rFonts w:ascii="Calibri" w:cs="Calibri" w:eastAsia="Calibri" w:hAnsi="Calibri"/>
          <w:b w:val="1"/>
          <w:color w:val="ff0000"/>
          <w:vertAlign w:val="baseline"/>
          <w:rtl w:val="0"/>
        </w:rPr>
        <w:t xml:space="preserve">Título</w:t>
      </w:r>
      <w:r w:rsidDel="00000000" w:rsidR="00000000" w:rsidRPr="00000000">
        <w:rPr>
          <w:rFonts w:ascii="Calibri" w:cs="Calibri" w:eastAsia="Calibri" w:hAnsi="Calibri"/>
          <w:b w:val="1"/>
          <w:color w:val="c9211e"/>
          <w:vertAlign w:val="baseline"/>
          <w:rtl w:val="0"/>
        </w:rPr>
        <w:t xml:space="preserve"> da Tese</w:t>
      </w:r>
      <w:r w:rsidDel="00000000" w:rsidR="00000000" w:rsidRPr="00000000">
        <w:rPr>
          <w:rFonts w:ascii="Calibri" w:cs="Calibri" w:eastAsia="Calibri" w:hAnsi="Calibri"/>
          <w:b w:val="1"/>
          <w:vertAlign w:val="baseline"/>
          <w:rtl w:val="0"/>
        </w:rPr>
        <w:t xml:space="preserve">”. </w:t>
      </w:r>
      <w:r w:rsidDel="00000000" w:rsidR="00000000" w:rsidRPr="00000000">
        <w:rPr>
          <w:rFonts w:ascii="Calibri" w:cs="Calibri" w:eastAsia="Calibri" w:hAnsi="Calibri"/>
          <w:color w:val="000000"/>
          <w:vertAlign w:val="baseline"/>
          <w:rtl w:val="0"/>
        </w:rPr>
        <w:t xml:space="preserve"> O</w:t>
      </w:r>
      <w:r w:rsidDel="00000000" w:rsidR="00000000" w:rsidRPr="00000000">
        <w:rPr>
          <w:rFonts w:ascii="Calibri" w:cs="Calibri" w:eastAsia="Calibri" w:hAnsi="Calibri"/>
          <w:b w:val="1"/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estudo foi conduzido sob a orientação do (a) Dr. (a) </w:t>
      </w:r>
      <w:r w:rsidDel="00000000" w:rsidR="00000000" w:rsidRPr="00000000">
        <w:rPr>
          <w:rFonts w:ascii="Calibri" w:cs="Calibri" w:eastAsia="Calibri" w:hAnsi="Calibri"/>
          <w:color w:val="c9211e"/>
          <w:vertAlign w:val="baseline"/>
          <w:rtl w:val="0"/>
        </w:rPr>
        <w:t xml:space="preserve">Nome e instituição do orientador e do coorientador, quando houver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6">
      <w:pPr>
        <w:jc w:val="both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right="0" w:firstLine="708"/>
        <w:jc w:val="both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Após a exposição da aula, dentro do tempo regulamentar, a discente foi arguida oralmente pelos membros da Banca Julgadora, tendo recebido o conceito final: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⃝ - Aprovada (o) por unanimidade</w:t>
        <w:tab/>
        <w:tab/>
        <w:tab/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MENÇÃO: </w:t>
        <w:tab/>
        <w:t xml:space="preserve">⃝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 “Distinção”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⃝ - Aprovada (o) por</w:t>
        <w:tab/>
        <w:t xml:space="preserve"> maioria</w:t>
        <w:tab/>
        <w:tab/>
        <w:tab/>
        <w:tab/>
        <w:tab/>
        <w:tab/>
        <w:t xml:space="preserve">⃝ - Com “Distinção e Louvor”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⃝ - Reprovada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Foi lavrada a ata e assinada pelos membros presentes da Banca Julgadora.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Examinador 1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     </w:t>
        <w:tab/>
        <w:t xml:space="preserve">       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Examinador 2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            </w:t>
        <w:tab/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Examinador 3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Examinador 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</w:t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Nome e Instituição do Examinador 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  <w:tab w:val="center" w:leader="none" w:pos="2694"/>
          <w:tab w:val="left" w:leader="none" w:pos="3544"/>
        </w:tabs>
        <w:spacing w:after="0" w:before="0" w:line="48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88" w:lineRule="auto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Dr. Lucas Castanhola Dias </w:t>
      </w:r>
    </w:p>
    <w:p w:rsidR="00000000" w:rsidDel="00000000" w:rsidP="00000000" w:rsidRDefault="00000000" w:rsidRPr="00000000" w14:paraId="00000016">
      <w:pPr>
        <w:spacing w:line="288" w:lineRule="auto"/>
        <w:jc w:val="center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Coordenador do PPG - BADPI</w:t>
      </w:r>
    </w:p>
    <w:p w:rsidR="00000000" w:rsidDel="00000000" w:rsidP="00000000" w:rsidRDefault="00000000" w:rsidRPr="00000000" w14:paraId="00000017">
      <w:pPr>
        <w:spacing w:line="432" w:lineRule="auto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PO. 145/2025 – INPA/MCTI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Esta Ata é um documento de comprovação único e exclusivo da Defesa Pública, não podendo ser usado para outro fim. O ÚNICO documento que comprova a titulação de MESTRE e DOUTOR é o respectivo DIPLOMA. O Regulamento do BADPI estabelece no seu Artigo 71 que, “Ao discente que houver completado todos os requisitos contidos nos Regulamentos Geral dos PPGs do INPA e do BADPI será conferido o título de Mestre ou Doutor, qualificado pela denominação do programa aprovado na CAPES completado com indicação, no diploma, da área de concentração, quando for o caso.” Para obtenção do título o estudante deve cumprir ainda, o exigido nos Arts. 72, 73 e 74 do Regulamento do BADPI.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5840" w:w="12240" w:orient="portrait"/>
      <w:pgMar w:bottom="772" w:top="1813" w:left="1134" w:right="900" w:header="426" w:footer="3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color="000000" w:space="0" w:sz="0" w:val="none"/>
        <w:left w:color="000000" w:space="0" w:sz="0" w:val="none"/>
        <w:bottom w:color="000000" w:space="1" w:sz="12" w:val="single"/>
        <w:right w:color="000000" w:space="0" w:sz="0" w:val="none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-2959099</wp:posOffset>
          </wp:positionV>
          <wp:extent cx="3196590" cy="3081020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26212" l="27738" r="-97" t="-103"/>
                  <a:stretch>
                    <a:fillRect/>
                  </a:stretch>
                </pic:blipFill>
                <pic:spPr>
                  <a:xfrm>
                    <a:off x="0" y="0"/>
                    <a:ext cx="3196590" cy="308102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Programas de Pós-Graduação do Instituto Nacional de Pesquisas da Amazônia – PPG INPA</w:t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Programa de Pós-Graduação em Biologia de Água Doce e Pesca Interior – PPG-BADPI</w:t>
    </w:r>
  </w:p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Av. André Araújo, 2.936 - Petrópolis - CEP 69080-971 - Manaus-AM – Caixa Postal: 2223 - Fone/Fax: (0xx92) 3643-3344</w:t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e-mail: secretaria.ppgbadpi@posgrad.inpa.gov.br                    </w:t>
    </w:r>
    <w:hyperlink r:id="rId2"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single"/>
          <w:shd w:fill="auto" w:val="clear"/>
          <w:vertAlign w:val="baseline"/>
          <w:rtl w:val="0"/>
        </w:rPr>
        <w:t xml:space="preserve">http://badpi.inpa.gov.br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rPr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-241299</wp:posOffset>
              </wp:positionH>
              <wp:positionV relativeFrom="paragraph">
                <wp:posOffset>-165099</wp:posOffset>
              </wp:positionV>
              <wp:extent cx="6889750" cy="96710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01125" y="3296425"/>
                        <a:ext cx="6889750" cy="967105"/>
                        <a:chOff x="1901125" y="3296425"/>
                        <a:chExt cx="6889750" cy="966500"/>
                      </a:xfrm>
                    </wpg:grpSpPr>
                    <wpg:grpSp>
                      <wpg:cNvGrpSpPr/>
                      <wpg:grpSpPr>
                        <a:xfrm>
                          <a:off x="1901125" y="3296448"/>
                          <a:ext cx="6889750" cy="966470"/>
                          <a:chOff x="-383" y="-263"/>
                          <a:chExt cx="10850" cy="1522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-383" y="-263"/>
                            <a:ext cx="10850" cy="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160" y="-190"/>
                            <a:ext cx="8306" cy="1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-383" y="-263"/>
                            <a:ext cx="1631" cy="1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-241299</wp:posOffset>
              </wp:positionH>
              <wp:positionV relativeFrom="paragraph">
                <wp:posOffset>-165099</wp:posOffset>
              </wp:positionV>
              <wp:extent cx="6889750" cy="96710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89750" cy="9671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widowControl w:val="1"/>
      <w:tabs>
        <w:tab w:val="left" w:leader="none" w:pos="0"/>
      </w:tabs>
      <w:ind w:left="0" w:right="0" w:firstLine="0"/>
      <w:jc w:val="center"/>
    </w:pPr>
    <w:rPr>
      <w:rFonts w:ascii="Times New Roman" w:cs="Times New Roman" w:eastAsia="Times New Roman" w:hAnsi="Times New Roman"/>
      <w:b w:val="1"/>
      <w:sz w:val="32"/>
      <w:szCs w:val="32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widowControl w:val="1"/>
      <w:tabs>
        <w:tab w:val="left" w:leader="none" w:pos="0"/>
      </w:tabs>
      <w:ind w:left="0" w:right="0" w:firstLine="0"/>
      <w:jc w:val="center"/>
    </w:pPr>
    <w:rPr>
      <w:rFonts w:ascii="Times New Roman" w:cs="Times New Roman" w:eastAsia="Times New Roman" w:hAnsi="Times New Roman"/>
      <w:b w:val="1"/>
      <w:sz w:val="24"/>
      <w:szCs w:val="24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FollowedHyperlink">
    <w:name w:val="FollowedHyperlink"/>
    <w:next w:val="FollowedHyperlink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val="und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b w:val="0"/>
      <w:color w:val="000000"/>
      <w:w w:val="100"/>
      <w:position w:val="-1"/>
      <w:sz w:val="22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3">
    <w:name w:val="WW8Num4z3"/>
    <w:next w:val="WW8Num4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4">
    <w:name w:val="WW8Num4z4"/>
    <w:next w:val="WW8Num4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5">
    <w:name w:val="WW8Num4z5"/>
    <w:next w:val="WW8Num4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6">
    <w:name w:val="WW8Num4z6"/>
    <w:next w:val="WW8Num4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7">
    <w:name w:val="WW8Num4z7"/>
    <w:next w:val="WW8Num4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8">
    <w:name w:val="WW8Num4z8"/>
    <w:next w:val="WW8Num4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11">
    <w:name w:val="Fonte parág. padrão11"/>
    <w:next w:val="Fonteparág.padrão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2">
    <w:name w:val="Fonte parág. padrão2"/>
    <w:next w:val="Fonteparág.padrão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val="pt-BR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ohit Devanagari" w:eastAsia="Noto Sans CJK SC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1"/>
      <w:suppressAutoHyphens w:val="0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1"/>
      <w:suppressAutoHyphens w:val="0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Lohit Devanagari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erodapé">
    <w:name w:val="Cabeçalho e rodapé"/>
    <w:basedOn w:val="Normal"/>
    <w:next w:val="Cabeçalhoerodapé"/>
    <w:autoRedefine w:val="0"/>
    <w:hidden w:val="0"/>
    <w:qFormat w:val="0"/>
    <w:pPr>
      <w:widowControl w:val="1"/>
      <w:suppressLineNumbers w:val="1"/>
      <w:tabs>
        <w:tab w:val="center" w:leader="none" w:pos="4819"/>
        <w:tab w:val="right" w:leader="none" w:pos="9638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header">
    <w:name w:val="header"/>
    <w:basedOn w:val="Normal"/>
    <w:next w:val="header"/>
    <w:autoRedefine w:val="0"/>
    <w:hidden w:val="0"/>
    <w:qFormat w:val="0"/>
    <w:pPr>
      <w:widowControl w:val="1"/>
      <w:tabs>
        <w:tab w:val="center" w:leader="none" w:pos="4419"/>
        <w:tab w:val="right" w:leader="none" w:pos="8838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footer">
    <w:name w:val="footer"/>
    <w:basedOn w:val="Normal"/>
    <w:next w:val="footer"/>
    <w:autoRedefine w:val="0"/>
    <w:hidden w:val="0"/>
    <w:qFormat w:val="0"/>
    <w:pPr>
      <w:widowControl w:val="1"/>
      <w:tabs>
        <w:tab w:val="center" w:leader="none" w:pos="4320"/>
        <w:tab w:val="right" w:leader="none" w:pos="8640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Heading">
    <w:name w:val="Heading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ohit Devanagari" w:eastAsia="Noto Sans CJK SC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Index">
    <w:name w:val="Index"/>
    <w:basedOn w:val="Normal"/>
    <w:next w:val="Index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Lohit Devanagari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11">
    <w:name w:val="Título11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ohit Devanagari" w:eastAsia="WenQuanYi Micro Hei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Legenda11">
    <w:name w:val="Legenda11"/>
    <w:basedOn w:val="Normal"/>
    <w:next w:val="Legenda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Lohit Devanagari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2">
    <w:name w:val="Legenda2"/>
    <w:basedOn w:val="Normal"/>
    <w:next w:val="Legenda2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Times New Roman" w:hAnsi="Times New Roman"/>
      <w:i w:val="1"/>
      <w:i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Título2">
    <w:name w:val="Título2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eastAsia="Arial Unicode MS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Legenda1">
    <w:name w:val="Legenda1"/>
    <w:basedOn w:val="Normal"/>
    <w:next w:val="Legenda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Times New Roman" w:hAnsi="Times New Roman"/>
      <w:i w:val="1"/>
      <w:i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Título1">
    <w:name w:val="Título1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eastAsia="Lucida Sans Unicode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Conteúdodoquadro">
    <w:name w:val="Conteúdo do quadro"/>
    <w:basedOn w:val="BodyText"/>
    <w:next w:val="Conteúdodoquadro"/>
    <w:autoRedefine w:val="0"/>
    <w:hidden w:val="0"/>
    <w:qFormat w:val="0"/>
    <w:pPr>
      <w:widowControl w:val="1"/>
      <w:suppressAutoHyphens w:val="0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extodebalão1">
    <w:name w:val="Texto de balão1"/>
    <w:basedOn w:val="Normal"/>
    <w:next w:val="Textodebalão1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zh-CN" w:val="pt-BR"/>
    </w:rPr>
  </w:style>
  <w:style w:type="paragraph" w:styleId="CabeçalhoeRodapé1">
    <w:name w:val="Cabeçalho e Rodapé1"/>
    <w:basedOn w:val="Normal"/>
    <w:next w:val="CabeçalhoeRodapé1"/>
    <w:autoRedefine w:val="0"/>
    <w:hidden w:val="0"/>
    <w:qFormat w:val="0"/>
    <w:pPr>
      <w:widowControl w:val="1"/>
      <w:suppressLineNumbers w:val="1"/>
      <w:tabs>
        <w:tab w:val="center" w:leader="none" w:pos="4819"/>
        <w:tab w:val="right" w:leader="none" w:pos="9638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HeaderandFooter">
    <w:name w:val="Header and Footer"/>
    <w:basedOn w:val="Normal"/>
    <w:next w:val="HeaderandFooter"/>
    <w:autoRedefine w:val="0"/>
    <w:hidden w:val="0"/>
    <w:qFormat w:val="0"/>
    <w:pPr>
      <w:widowControl w:val="1"/>
      <w:suppressLineNumbers w:val="1"/>
      <w:tabs>
        <w:tab w:val="center" w:leader="none" w:pos="4819"/>
        <w:tab w:val="right" w:leader="none" w:pos="9638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rpodetexto31">
    <w:name w:val="Corpo de texto 31"/>
    <w:basedOn w:val="Normal"/>
    <w:next w:val="Corpodetexto31"/>
    <w:autoRedefine w:val="0"/>
    <w:hidden w:val="0"/>
    <w:qFormat w:val="0"/>
    <w:pPr>
      <w:widowControl w:val="1"/>
      <w:suppressAutoHyphens w:val="0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16"/>
      <w:szCs w:val="16"/>
      <w:effect w:val="none"/>
      <w:vertAlign w:val="baseline"/>
      <w:cs w:val="0"/>
      <w:em w:val="none"/>
      <w:lang w:bidi="ar-SA" w:eastAsia="zh-CN" w:val="pt-BR"/>
    </w:rPr>
  </w:style>
  <w:style w:type="paragraph" w:styleId="heading61">
    <w:name w:val="heading 61"/>
    <w:basedOn w:val="Normal"/>
    <w:next w:val="Normal"/>
    <w:autoRedefine w:val="0"/>
    <w:hidden w:val="0"/>
    <w:qFormat w:val="0"/>
    <w:pPr>
      <w:keepNext w:val="1"/>
      <w:widowControl w:val="0"/>
      <w:tabs>
        <w:tab w:val="left" w:leader="none" w:pos="709"/>
        <w:tab w:val="left" w:leader="none" w:pos="4637"/>
      </w:tabs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 Ref" w:cs="Verdana Ref" w:eastAsia="Verdana Ref" w:hAnsi="Verdana Ref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en-US" w:eastAsia="zh-CN" w:val="pt-BR"/>
    </w:rPr>
  </w:style>
  <w:style w:type="paragraph" w:styleId="header1">
    <w:name w:val="header1"/>
    <w:basedOn w:val="Normal"/>
    <w:next w:val="header1"/>
    <w:autoRedefine w:val="0"/>
    <w:hidden w:val="0"/>
    <w:qFormat w:val="0"/>
    <w:pPr>
      <w:widowControl w:val="0"/>
      <w:tabs>
        <w:tab w:val="center" w:leader="none" w:pos="4320"/>
        <w:tab w:val="right" w:leader="none" w:pos="8640"/>
      </w:tabs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en-US" w:eastAsia="zh-CN" w:val="pt-BR"/>
    </w:rPr>
  </w:style>
  <w:style w:type="paragraph" w:styleId="BodyText2">
    <w:name w:val="Body Text 2"/>
    <w:basedOn w:val="Normal"/>
    <w:next w:val="BodyText2"/>
    <w:autoRedefine w:val="0"/>
    <w:hidden w:val="0"/>
    <w:qFormat w:val="0"/>
    <w:pPr>
      <w:widowControl w:val="0"/>
      <w:tabs>
        <w:tab w:val="center" w:leader="none" w:pos="4680"/>
      </w:tabs>
      <w:suppressAutoHyphens w:val="0"/>
      <w:autoSpaceDE w:val="0"/>
      <w:bidi w:val="0"/>
      <w:spacing w:line="1" w:lineRule="atLeast"/>
      <w:ind w:left="0" w:right="0" w:leftChars="-1" w:rightChars="0" w:firstLine="930" w:firstLineChars="-1"/>
      <w:jc w:val="both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spacing w:val="-3"/>
      <w:w w:val="100"/>
      <w:position w:val="-1"/>
      <w:sz w:val="24"/>
      <w:szCs w:val="24"/>
      <w:effect w:val="none"/>
      <w:vertAlign w:val="baseline"/>
      <w:cs w:val="0"/>
      <w:em w:val="none"/>
      <w:lang w:bidi="en-US" w:eastAsia="zh-CN" w:val="en-US"/>
    </w:rPr>
  </w:style>
  <w:style w:type="paragraph" w:styleId="Continuacao">
    <w:name w:val="Continuacao"/>
    <w:basedOn w:val="Normal"/>
    <w:next w:val="Continuacao"/>
    <w:autoRedefine w:val="0"/>
    <w:hidden w:val="0"/>
    <w:qFormat w:val="0"/>
    <w:pPr>
      <w:widowControl w:val="0"/>
      <w:tabs>
        <w:tab w:val="left" w:leader="none" w:pos="5387"/>
      </w:tabs>
      <w:suppressAutoHyphens w:val="0"/>
      <w:autoSpaceDE w:val="0"/>
      <w:bidi w:val="0"/>
      <w:spacing w:after="24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en-US" w:eastAsia="zh-CN" w:val="pt-BR"/>
    </w:rPr>
  </w:style>
  <w:style w:type="paragraph" w:styleId="SemEspaçamento1">
    <w:name w:val="Sem Espaçamento1"/>
    <w:next w:val="SemEspaçamento1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ParágrafodaLista1">
    <w:name w:val="Parágrafo da Lista1"/>
    <w:basedOn w:val="Normal"/>
    <w:next w:val="ParágrafodaLista1"/>
    <w:autoRedefine w:val="0"/>
    <w:hidden w:val="0"/>
    <w:qFormat w:val="0"/>
    <w:pPr>
      <w:widowControl w:val="1"/>
      <w:suppressAutoHyphens w:val="0"/>
      <w:bidi w:val="0"/>
      <w:spacing w:line="1" w:lineRule="atLeast"/>
      <w:ind w:left="708" w:right="0" w:leftChars="-1" w:rightChars="0" w:firstLine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eastAsia="Calibri" w:hAnsi="Calibri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http://badpi.inpa.gov.br/" TargetMode="Externa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jp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9PWyHESa/4GUtESiwc9kj/GkJg==">CgMxLjA4AHIhMXRfS3JubnRELXVNRWhlWklJQm5oNHdidHZfVVR5cmRl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2019-03-14T21:44:00Z</dcterms:created>
  <dc:creator>WPS_1721919024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str>C4C42C041F274EF89037645925D4C40E_12</vt:lpstr>
  </property>
  <property fmtid="{D5CDD505-2E9C-101B-9397-08002B2CF9AE}" pid="3" name="KSOProductBuildVer">
    <vt:lpstr>1046-12.2.0.17153</vt:lpstr>
  </property>
</Properties>
</file>