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4"/>
        <w:rPr>
          <w:rFonts w:ascii="Times New Roman"/>
          <w:b w:val="0"/>
          <w:sz w:val="20"/>
        </w:rPr>
      </w:pPr>
      <w:r>
        <w:rPr/>
        <w:pict>
          <v:group style="position:absolute;margin-left:39.360001pt;margin-top:13.499983pt;width:519.3pt;height:73.45pt;mso-position-horizontal-relative:page;mso-position-vertical-relative:page;z-index:-15807488" coordorigin="787,270" coordsize="10386,1469">
            <v:shape style="position:absolute;left:7965;top:270;width:2880;height:1286" type="#_x0000_t75" stroked="false">
              <v:imagedata r:id="rId5" o:title=""/>
            </v:shape>
            <v:shape style="position:absolute;left:787;top:1622;width:10386;height:116" type="#_x0000_t75" stroked="false">
              <v:imagedata r:id="rId6" o:title=""/>
            </v:shape>
            <v:line style="position:absolute" from="855,1665" to="11130,1650" stroked="true" strokeweight="2pt" strokecolor="#ff0000">
              <v:stroke dashstyle="solid"/>
            </v:line>
            <w10:wrap type="none"/>
          </v:group>
        </w:pict>
      </w:r>
      <w:r>
        <w:rPr>
          <w:rFonts w:ascii="Times New Roman"/>
          <w:b w:val="0"/>
          <w:sz w:val="20"/>
        </w:rPr>
        <w:drawing>
          <wp:inline distT="0" distB="0" distL="0" distR="0">
            <wp:extent cx="1158436" cy="790194"/>
            <wp:effectExtent l="0" t="0" r="0" b="0"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436" cy="79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before="5"/>
        <w:rPr>
          <w:rFonts w:ascii="Times New Roman"/>
          <w:b w:val="0"/>
          <w:sz w:val="13"/>
        </w:rPr>
      </w:pPr>
    </w:p>
    <w:p>
      <w:pPr>
        <w:spacing w:before="93"/>
        <w:ind w:left="0" w:right="264" w:firstLine="0"/>
        <w:jc w:val="right"/>
        <w:rPr>
          <w:rFonts w:ascii="Arial"/>
          <w:b/>
          <w:sz w:val="22"/>
        </w:rPr>
      </w:pPr>
      <w:r>
        <w:rPr>
          <w:rFonts w:ascii="Arial"/>
          <w:b/>
          <w:i/>
          <w:color w:val="0E233D"/>
          <w:sz w:val="22"/>
        </w:rPr>
        <w:t>CAMPUS</w:t>
      </w:r>
      <w:r>
        <w:rPr>
          <w:rFonts w:ascii="Arial"/>
          <w:b/>
          <w:i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MATA</w:t>
      </w:r>
      <w:r>
        <w:rPr>
          <w:rFonts w:ascii="Arial"/>
          <w:b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NORTE</w:t>
      </w:r>
    </w:p>
    <w:p>
      <w:pPr>
        <w:pStyle w:val="BodyText"/>
        <w:rPr>
          <w:sz w:val="20"/>
        </w:rPr>
      </w:pPr>
    </w:p>
    <w:p>
      <w:pPr>
        <w:pStyle w:val="BodyText"/>
        <w:ind w:left="4433" w:right="4432"/>
        <w:jc w:val="center"/>
      </w:pPr>
      <w:r>
        <w:rPr/>
        <w:t>ANEXO</w:t>
      </w:r>
      <w:r>
        <w:rPr>
          <w:spacing w:val="-1"/>
        </w:rPr>
        <w:t> </w:t>
      </w:r>
      <w:r>
        <w:rPr/>
        <w:t>6</w:t>
      </w:r>
    </w:p>
    <w:p>
      <w:pPr>
        <w:pStyle w:val="BodyText"/>
        <w:ind w:left="2064" w:right="1368" w:firstLine="21"/>
      </w:pPr>
      <w:r>
        <w:rPr/>
        <w:t>FORMULÁRIO DE AVALIAÇÃO DO EDITAL N.º 01/2024</w:t>
      </w:r>
      <w:r>
        <w:rPr>
          <w:spacing w:val="-59"/>
        </w:rPr>
        <w:t> </w:t>
      </w:r>
      <w:r>
        <w:rPr/>
        <w:t>ETAPA</w:t>
      </w:r>
      <w:r>
        <w:rPr>
          <w:spacing w:val="-2"/>
        </w:rPr>
        <w:t> </w:t>
      </w: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5"/>
        </w:rPr>
        <w:t> </w:t>
      </w:r>
      <w:r>
        <w:rPr/>
        <w:t>ANÁLISE</w:t>
      </w:r>
      <w:r>
        <w:rPr>
          <w:spacing w:val="-2"/>
        </w:rPr>
        <w:t> </w:t>
      </w:r>
      <w:r>
        <w:rPr/>
        <w:t>DO PRÉ-PROJETO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  <w:r>
        <w:rPr/>
        <w:pict>
          <v:group style="position:absolute;margin-left:56.640011pt;margin-top:12.00189pt;width:482.3pt;height:47.55pt;mso-position-horizontal-relative:page;mso-position-vertical-relative:paragraph;z-index:-15728640;mso-wrap-distance-left:0;mso-wrap-distance-right:0" coordorigin="1133,240" coordsize="9646,951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37;top:715;width:9636;height:471" type="#_x0000_t202" filled="false" stroked="true" strokeweight=".47998pt" strokecolor="#000009">
              <v:textbox inset="0,0,0,0">
                <w:txbxContent>
                  <w:p>
                    <w:pPr>
                      <w:spacing w:line="230" w:lineRule="exact" w:before="0"/>
                      <w:ind w:left="67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Linha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Pesquisa:</w:t>
                    </w:r>
                  </w:p>
                  <w:p>
                    <w:pPr>
                      <w:tabs>
                        <w:tab w:pos="3334" w:val="left" w:leader="none"/>
                      </w:tabs>
                      <w:spacing w:before="0"/>
                      <w:ind w:left="0" w:right="42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</w:t>
                    </w:r>
                    <w:r>
                      <w:rPr>
                        <w:spacing w:val="5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)</w:t>
                    </w:r>
                    <w:r>
                      <w:rPr>
                        <w:spacing w:val="10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Formação de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Professores(as)</w:t>
                      <w:tab/>
                      <w:t>(</w:t>
                    </w:r>
                    <w:r>
                      <w:rPr>
                        <w:spacing w:val="5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Política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Gestão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Educacional</w:t>
                    </w:r>
                  </w:p>
                </w:txbxContent>
              </v:textbox>
              <v:stroke dashstyle="solid"/>
              <w10:wrap type="none"/>
            </v:shape>
            <v:shape style="position:absolute;left:1137;top:244;width:9636;height:471" type="#_x0000_t202" filled="false" stroked="true" strokeweight=".47998pt" strokecolor="#000009">
              <v:textbox inset="0,0,0,0">
                <w:txbxContent>
                  <w:p>
                    <w:pPr>
                      <w:spacing w:line="230" w:lineRule="exact" w:before="0"/>
                      <w:ind w:left="67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Nome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do(a)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Candidato(a):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spacing w:before="5"/>
        <w:rPr>
          <w:sz w:val="17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24"/>
        <w:gridCol w:w="598"/>
        <w:gridCol w:w="610"/>
      </w:tblGrid>
      <w:tr>
        <w:trPr>
          <w:trHeight w:val="230" w:hRule="atLeast"/>
        </w:trPr>
        <w:tc>
          <w:tcPr>
            <w:tcW w:w="842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8" w:type="dxa"/>
          </w:tcPr>
          <w:p>
            <w:pPr>
              <w:pStyle w:val="TableParagraph"/>
              <w:spacing w:line="210" w:lineRule="exact"/>
              <w:ind w:left="1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Sim</w:t>
            </w:r>
          </w:p>
        </w:tc>
        <w:tc>
          <w:tcPr>
            <w:tcW w:w="610" w:type="dxa"/>
          </w:tcPr>
          <w:p>
            <w:pPr>
              <w:pStyle w:val="TableParagraph"/>
              <w:spacing w:line="210" w:lineRule="exact"/>
              <w:ind w:left="1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Não</w:t>
            </w:r>
          </w:p>
        </w:tc>
      </w:tr>
      <w:tr>
        <w:trPr>
          <w:trHeight w:val="460" w:hRule="atLeast"/>
        </w:trPr>
        <w:tc>
          <w:tcPr>
            <w:tcW w:w="8424" w:type="dxa"/>
          </w:tcPr>
          <w:p>
            <w:pPr>
              <w:pStyle w:val="TableParagraph"/>
              <w:spacing w:line="232" w:lineRule="exact"/>
              <w:ind w:left="115"/>
              <w:rPr>
                <w:sz w:val="20"/>
              </w:rPr>
            </w:pPr>
            <w:r>
              <w:rPr>
                <w:sz w:val="20"/>
              </w:rPr>
              <w:t>a)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Atendimento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aos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requisitos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Formulário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Pré-Projeto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Pesquisa,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informado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edi-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tal.</w:t>
            </w:r>
          </w:p>
        </w:tc>
        <w:tc>
          <w:tcPr>
            <w:tcW w:w="5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27" w:hRule="atLeast"/>
        </w:trPr>
        <w:tc>
          <w:tcPr>
            <w:tcW w:w="8424" w:type="dxa"/>
          </w:tcPr>
          <w:p>
            <w:pPr>
              <w:pStyle w:val="TableParagraph"/>
              <w:spacing w:line="207" w:lineRule="exact"/>
              <w:ind w:left="115"/>
              <w:rPr>
                <w:sz w:val="20"/>
              </w:rPr>
            </w:pPr>
            <w:r>
              <w:rPr>
                <w:sz w:val="20"/>
              </w:rPr>
              <w:t>b)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Redação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clara,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objetiva,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correta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consistente.</w:t>
            </w:r>
          </w:p>
        </w:tc>
        <w:tc>
          <w:tcPr>
            <w:tcW w:w="5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8424" w:type="dxa"/>
          </w:tcPr>
          <w:p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sz w:val="20"/>
              </w:rPr>
              <w:t>c)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Adequação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linhas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pesquisa 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Programa;</w:t>
            </w:r>
          </w:p>
        </w:tc>
        <w:tc>
          <w:tcPr>
            <w:tcW w:w="5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53"/>
        <w:gridCol w:w="1668"/>
        <w:gridCol w:w="2410"/>
      </w:tblGrid>
      <w:tr>
        <w:trPr>
          <w:trHeight w:val="458" w:hRule="atLeast"/>
        </w:trPr>
        <w:tc>
          <w:tcPr>
            <w:tcW w:w="5553" w:type="dxa"/>
          </w:tcPr>
          <w:p>
            <w:pPr>
              <w:pStyle w:val="TableParagraph"/>
              <w:spacing w:line="229" w:lineRule="exact"/>
              <w:ind w:left="1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ASPECTOS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SEREM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AVALIADOS</w:t>
            </w:r>
          </w:p>
        </w:tc>
        <w:tc>
          <w:tcPr>
            <w:tcW w:w="1668" w:type="dxa"/>
          </w:tcPr>
          <w:p>
            <w:pPr>
              <w:pStyle w:val="TableParagraph"/>
              <w:spacing w:line="228" w:lineRule="exact"/>
              <w:ind w:left="606" w:right="98" w:hanging="49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Pontuação </w:t>
            </w:r>
            <w:r>
              <w:rPr>
                <w:rFonts w:ascii="Arial" w:hAnsi="Arial"/>
                <w:b/>
                <w:sz w:val="20"/>
              </w:rPr>
              <w:t>má-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xima</w:t>
            </w:r>
          </w:p>
        </w:tc>
        <w:tc>
          <w:tcPr>
            <w:tcW w:w="2410" w:type="dxa"/>
          </w:tcPr>
          <w:p>
            <w:pPr>
              <w:pStyle w:val="TableParagraph"/>
              <w:spacing w:line="228" w:lineRule="exact"/>
              <w:ind w:left="837" w:right="127" w:hanging="69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  <w:r>
              <w:rPr>
                <w:rFonts w:ascii="Arial" w:hAnsi="Arial"/>
                <w:b/>
                <w:spacing w:val="-10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do(a)</w:t>
            </w:r>
            <w:r>
              <w:rPr>
                <w:rFonts w:ascii="Arial" w:hAnsi="Arial"/>
                <w:b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avali-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ador(a)</w:t>
            </w:r>
          </w:p>
        </w:tc>
      </w:tr>
      <w:tr>
        <w:trPr>
          <w:trHeight w:val="460" w:hRule="atLeast"/>
        </w:trPr>
        <w:tc>
          <w:tcPr>
            <w:tcW w:w="5553" w:type="dxa"/>
          </w:tcPr>
          <w:p>
            <w:pPr>
              <w:pStyle w:val="TableParagraph"/>
              <w:spacing w:line="230" w:lineRule="exact"/>
              <w:ind w:left="115" w:right="104"/>
              <w:rPr>
                <w:sz w:val="20"/>
              </w:rPr>
            </w:pPr>
            <w:r>
              <w:rPr>
                <w:sz w:val="20"/>
              </w:rPr>
              <w:t>Argumentação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coerente,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consistência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teórica,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criativi-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dade 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abordagem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crítica.</w:t>
            </w:r>
          </w:p>
        </w:tc>
        <w:tc>
          <w:tcPr>
            <w:tcW w:w="1668" w:type="dxa"/>
          </w:tcPr>
          <w:p>
            <w:pPr>
              <w:pStyle w:val="TableParagraph"/>
              <w:spacing w:line="229" w:lineRule="exact"/>
              <w:ind w:left="618" w:right="6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2,5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5553" w:type="dxa"/>
          </w:tcPr>
          <w:p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sz w:val="20"/>
              </w:rPr>
              <w:t>Objetivos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pesquisa.</w:t>
            </w:r>
          </w:p>
        </w:tc>
        <w:tc>
          <w:tcPr>
            <w:tcW w:w="1668" w:type="dxa"/>
          </w:tcPr>
          <w:p>
            <w:pPr>
              <w:pStyle w:val="TableParagraph"/>
              <w:spacing w:line="210" w:lineRule="exact"/>
              <w:ind w:left="618" w:right="6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2,0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60" w:hRule="atLeast"/>
        </w:trPr>
        <w:tc>
          <w:tcPr>
            <w:tcW w:w="5553" w:type="dxa"/>
          </w:tcPr>
          <w:p>
            <w:pPr>
              <w:pStyle w:val="TableParagraph"/>
              <w:spacing w:line="230" w:lineRule="exact"/>
              <w:ind w:left="115" w:right="102"/>
              <w:rPr>
                <w:sz w:val="20"/>
              </w:rPr>
            </w:pPr>
            <w:r>
              <w:rPr>
                <w:sz w:val="20"/>
              </w:rPr>
              <w:t>Fundamentação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teórica: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capacidade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articulação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teórico-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empírica.</w:t>
            </w:r>
          </w:p>
        </w:tc>
        <w:tc>
          <w:tcPr>
            <w:tcW w:w="1668" w:type="dxa"/>
          </w:tcPr>
          <w:p>
            <w:pPr>
              <w:pStyle w:val="TableParagraph"/>
              <w:spacing w:line="229" w:lineRule="exact"/>
              <w:ind w:left="618" w:right="6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2,0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5553" w:type="dxa"/>
          </w:tcPr>
          <w:p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sz w:val="20"/>
              </w:rPr>
              <w:t>Metodologia: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adequação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à pesquisa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aplicada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educação.</w:t>
            </w:r>
          </w:p>
        </w:tc>
        <w:tc>
          <w:tcPr>
            <w:tcW w:w="1668" w:type="dxa"/>
          </w:tcPr>
          <w:p>
            <w:pPr>
              <w:pStyle w:val="TableParagraph"/>
              <w:spacing w:line="210" w:lineRule="exact"/>
              <w:ind w:left="618" w:right="6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2,5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5553" w:type="dxa"/>
          </w:tcPr>
          <w:p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sz w:val="20"/>
              </w:rPr>
              <w:t>Contribuição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científica.</w:t>
            </w:r>
          </w:p>
        </w:tc>
        <w:tc>
          <w:tcPr>
            <w:tcW w:w="1668" w:type="dxa"/>
          </w:tcPr>
          <w:p>
            <w:pPr>
              <w:pStyle w:val="TableParagraph"/>
              <w:spacing w:line="210" w:lineRule="exact"/>
              <w:ind w:left="618" w:right="6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1,0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5553" w:type="dxa"/>
          </w:tcPr>
          <w:p>
            <w:pPr>
              <w:pStyle w:val="TableParagraph"/>
              <w:spacing w:line="210" w:lineRule="exact"/>
              <w:ind w:right="108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Total</w:t>
            </w:r>
          </w:p>
        </w:tc>
        <w:tc>
          <w:tcPr>
            <w:tcW w:w="1668" w:type="dxa"/>
          </w:tcPr>
          <w:p>
            <w:pPr>
              <w:pStyle w:val="TableParagraph"/>
              <w:spacing w:line="210" w:lineRule="exact"/>
              <w:ind w:left="618" w:right="6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10,0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1"/>
        <w:rPr>
          <w:sz w:val="11"/>
        </w:rPr>
      </w:pPr>
    </w:p>
    <w:p>
      <w:pPr>
        <w:tabs>
          <w:tab w:pos="5299" w:val="left" w:leader="none"/>
        </w:tabs>
        <w:spacing w:before="93"/>
        <w:ind w:left="112" w:right="0" w:firstLine="0"/>
        <w:jc w:val="left"/>
        <w:rPr>
          <w:sz w:val="20"/>
        </w:rPr>
      </w:pPr>
      <w:r>
        <w:rPr>
          <w:sz w:val="20"/>
        </w:rPr>
        <w:t>AVALIADOR(A):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sectPr>
      <w:type w:val="continuous"/>
      <w:pgSz w:w="11910" w:h="16840"/>
      <w:pgMar w:top="2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2024-02-08T17:50:51Z</dcterms:created>
  <dcterms:modified xsi:type="dcterms:W3CDTF">2024-02-08T17:50:51Z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