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54C35" w14:textId="77777777" w:rsidR="00CE0248" w:rsidRDefault="00000000">
      <w:pPr>
        <w:pStyle w:val="LO-normal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ATA DE REUNIÃO ORDINÁRIA DO COLEGIADO</w:t>
      </w:r>
    </w:p>
    <w:p w14:paraId="34095CD5" w14:textId="77777777" w:rsidR="00CE0248" w:rsidRDefault="00CE0248">
      <w:pPr>
        <w:pStyle w:val="LO-normal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663B1E1C" w14:textId="300ECE0D" w:rsidR="00CE0248" w:rsidRPr="00707704" w:rsidRDefault="00000000">
      <w:pPr>
        <w:pStyle w:val="NormalWeb"/>
        <w:shd w:val="clear" w:color="auto" w:fill="FFFFFF"/>
        <w:spacing w:beforeAutospacing="0" w:afterAutospacing="0"/>
        <w:jc w:val="both"/>
        <w:rPr>
          <w:bCs/>
          <w:color w:val="000000"/>
        </w:rPr>
      </w:pPr>
      <w:r>
        <w:t xml:space="preserve">Ata da reunião ordinária do Colegiado do Programa de Pós-Graduação em Educação - PPGE, Mestrado e Doutorado Profissional em Educação, da Universidade de Pernambuco, </w:t>
      </w:r>
      <w:r>
        <w:rPr>
          <w:i/>
        </w:rPr>
        <w:t>Campus</w:t>
      </w:r>
      <w:r>
        <w:t xml:space="preserve"> Mata Norte, realizada no dia 0</w:t>
      </w:r>
      <w:r w:rsidR="002C75F5">
        <w:t>6</w:t>
      </w:r>
      <w:r>
        <w:t xml:space="preserve"> de </w:t>
      </w:r>
      <w:proofErr w:type="gramStart"/>
      <w:r w:rsidR="002C75F5">
        <w:t>Agosto</w:t>
      </w:r>
      <w:proofErr w:type="gramEnd"/>
      <w:r w:rsidR="002C75F5">
        <w:t xml:space="preserve"> </w:t>
      </w:r>
      <w:r>
        <w:t xml:space="preserve">de 2024. Ao </w:t>
      </w:r>
      <w:r w:rsidR="002C75F5">
        <w:t xml:space="preserve">sexto </w:t>
      </w:r>
      <w:r>
        <w:t xml:space="preserve">dia do mês de </w:t>
      </w:r>
      <w:r w:rsidR="002C75F5">
        <w:t xml:space="preserve">agosto </w:t>
      </w:r>
      <w:r>
        <w:t xml:space="preserve">de dois mil e vinte e quatro, às </w:t>
      </w:r>
      <w:r w:rsidR="002C75F5">
        <w:t xml:space="preserve">nove </w:t>
      </w:r>
      <w:r>
        <w:t xml:space="preserve">horas, estiveram reunidos/as, de forma remota, </w:t>
      </w:r>
      <w:proofErr w:type="gramStart"/>
      <w:r>
        <w:t>os/as professore</w:t>
      </w:r>
      <w:proofErr w:type="gramEnd"/>
      <w:r>
        <w:t xml:space="preserve">(a)s do Colegiado do PPGE da UPE, </w:t>
      </w:r>
      <w:r>
        <w:rPr>
          <w:i/>
        </w:rPr>
        <w:t>Campus</w:t>
      </w:r>
      <w:r>
        <w:t xml:space="preserve"> Mata Norte. </w:t>
      </w:r>
      <w:r>
        <w:rPr>
          <w:color w:val="000000"/>
        </w:rPr>
        <w:t xml:space="preserve">A reunião foi presidida pela Coordenadora do Programa, a Profa. Dra. </w:t>
      </w:r>
      <w:proofErr w:type="spellStart"/>
      <w:r>
        <w:rPr>
          <w:color w:val="000000"/>
        </w:rPr>
        <w:t>Odaléa</w:t>
      </w:r>
      <w:proofErr w:type="spellEnd"/>
      <w:r>
        <w:rPr>
          <w:color w:val="000000"/>
        </w:rPr>
        <w:t xml:space="preserve"> Feitosa Vidal e contou com a presença dos/as respectivo/as docentes: Prof. Dr. Jonathas de Paula </w:t>
      </w:r>
      <w:proofErr w:type="spellStart"/>
      <w:r>
        <w:rPr>
          <w:color w:val="000000"/>
        </w:rPr>
        <w:t>Chaguri</w:t>
      </w:r>
      <w:proofErr w:type="spellEnd"/>
      <w:r w:rsidR="0073462B">
        <w:rPr>
          <w:color w:val="000000"/>
        </w:rPr>
        <w:t>;</w:t>
      </w:r>
      <w:r>
        <w:rPr>
          <w:color w:val="000000"/>
        </w:rPr>
        <w:t xml:space="preserve"> Prof. Dr. Volmir José </w:t>
      </w:r>
      <w:proofErr w:type="spellStart"/>
      <w:r>
        <w:rPr>
          <w:color w:val="000000"/>
        </w:rPr>
        <w:t>Brutscher</w:t>
      </w:r>
      <w:proofErr w:type="spellEnd"/>
      <w:r>
        <w:rPr>
          <w:color w:val="000000"/>
        </w:rPr>
        <w:t xml:space="preserve">; Prof. Dr. José Almir do Nascimento; Prof. Dr. João </w:t>
      </w:r>
      <w:proofErr w:type="spellStart"/>
      <w:r>
        <w:rPr>
          <w:color w:val="000000"/>
        </w:rPr>
        <w:t>Allyson</w:t>
      </w:r>
      <w:proofErr w:type="spellEnd"/>
      <w:r>
        <w:rPr>
          <w:color w:val="000000"/>
        </w:rPr>
        <w:t xml:space="preserve"> Ribeiro;</w:t>
      </w:r>
      <w:r>
        <w:rPr>
          <w:color w:val="C9211E"/>
        </w:rPr>
        <w:t xml:space="preserve"> </w:t>
      </w:r>
      <w:r>
        <w:rPr>
          <w:color w:val="000000"/>
        </w:rPr>
        <w:t>Prof. Dr. José Roberto da Silva; Profa. Dra. Virgínia Ávila;</w:t>
      </w:r>
      <w:r w:rsidR="00480EC0">
        <w:rPr>
          <w:color w:val="000000"/>
        </w:rPr>
        <w:t xml:space="preserve"> Prof. Dr. Luiz Alberto Rodrigues; </w:t>
      </w:r>
      <w:proofErr w:type="spellStart"/>
      <w:r w:rsidR="00480EC0">
        <w:rPr>
          <w:color w:val="000000"/>
        </w:rPr>
        <w:t>Profª</w:t>
      </w:r>
      <w:proofErr w:type="spellEnd"/>
      <w:r w:rsidR="00480EC0">
        <w:rPr>
          <w:color w:val="000000"/>
        </w:rPr>
        <w:t>. Dra. Maria de F</w:t>
      </w:r>
      <w:r w:rsidR="001824CF">
        <w:rPr>
          <w:color w:val="000000"/>
        </w:rPr>
        <w:t>átima Gomes; Prof. Dr. Ernani Martins;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Profª</w:t>
      </w:r>
      <w:proofErr w:type="spellEnd"/>
      <w:r>
        <w:rPr>
          <w:color w:val="000000"/>
        </w:rPr>
        <w:t xml:space="preserve">. Dra. Maria do Rosário Barbosa; </w:t>
      </w:r>
      <w:r w:rsidRPr="00707704">
        <w:t xml:space="preserve">Profa. Dra. </w:t>
      </w:r>
      <w:proofErr w:type="spellStart"/>
      <w:r w:rsidRPr="00707704">
        <w:t>Adlene</w:t>
      </w:r>
      <w:proofErr w:type="spellEnd"/>
      <w:r w:rsidRPr="00707704">
        <w:t xml:space="preserve"> Arantes;</w:t>
      </w:r>
      <w:r>
        <w:rPr>
          <w:color w:val="000000"/>
        </w:rPr>
        <w:t xml:space="preserve"> Profa. Dra. Maria Aparecida Rufino;</w:t>
      </w:r>
      <w:r w:rsidR="00104A03">
        <w:rPr>
          <w:color w:val="000000"/>
        </w:rPr>
        <w:t xml:space="preserve"> Prof. Dr. Múcio Banja;</w:t>
      </w:r>
      <w:r>
        <w:rPr>
          <w:color w:val="C9211E"/>
        </w:rPr>
        <w:t xml:space="preserve"> </w:t>
      </w:r>
      <w:proofErr w:type="spellStart"/>
      <w:r w:rsidRPr="00707704">
        <w:t>Profª</w:t>
      </w:r>
      <w:proofErr w:type="spellEnd"/>
      <w:r w:rsidRPr="00707704">
        <w:t xml:space="preserve"> Dra. Mirtes Lira</w:t>
      </w:r>
      <w:r w:rsidR="000C0A0D">
        <w:t>,</w:t>
      </w:r>
      <w:r w:rsidRPr="00707704">
        <w:rPr>
          <w:color w:val="FF0000"/>
        </w:rPr>
        <w:t xml:space="preserve"> </w:t>
      </w:r>
      <w:r>
        <w:rPr>
          <w:color w:val="000000"/>
        </w:rPr>
        <w:t>além da secretária do PPGE – Taciana Castro.</w:t>
      </w:r>
      <w:r>
        <w:rPr>
          <w:color w:val="FF0000"/>
        </w:rPr>
        <w:t xml:space="preserve"> </w:t>
      </w:r>
      <w:r>
        <w:rPr>
          <w:color w:val="000000"/>
        </w:rPr>
        <w:t xml:space="preserve">A coordenadora do PPGE, Profa. Dra. </w:t>
      </w:r>
      <w:proofErr w:type="spellStart"/>
      <w:r>
        <w:rPr>
          <w:color w:val="000000"/>
        </w:rPr>
        <w:t>Odaléa</w:t>
      </w:r>
      <w:proofErr w:type="spellEnd"/>
      <w:r>
        <w:rPr>
          <w:color w:val="000000"/>
        </w:rPr>
        <w:t xml:space="preserve"> Feitosa Vidal tratou dos informes. A saber:</w:t>
      </w:r>
      <w:r>
        <w:rPr>
          <w:b/>
          <w:color w:val="000000"/>
        </w:rPr>
        <w:t xml:space="preserve"> 1.</w:t>
      </w:r>
      <w:r>
        <w:rPr>
          <w:rFonts w:ascii="Roboto;sans-serif" w:hAnsi="Roboto;sans-serif"/>
          <w:b/>
          <w:color w:val="000000"/>
          <w:sz w:val="21"/>
        </w:rPr>
        <w:t xml:space="preserve"> </w:t>
      </w:r>
      <w:r>
        <w:rPr>
          <w:b/>
          <w:color w:val="000000"/>
        </w:rPr>
        <w:t xml:space="preserve">Informes </w:t>
      </w:r>
      <w:r w:rsidR="00951E00">
        <w:rPr>
          <w:b/>
          <w:color w:val="000000"/>
        </w:rPr>
        <w:t>–</w:t>
      </w:r>
      <w:r w:rsidR="00A80C13">
        <w:rPr>
          <w:b/>
          <w:color w:val="000000"/>
        </w:rPr>
        <w:t xml:space="preserve"> </w:t>
      </w:r>
      <w:r w:rsidR="00A80C13" w:rsidRPr="00707704">
        <w:rPr>
          <w:bCs/>
          <w:color w:val="000000"/>
        </w:rPr>
        <w:t xml:space="preserve">as atas </w:t>
      </w:r>
      <w:r w:rsidR="00A80C13" w:rsidRPr="00A80C13">
        <w:rPr>
          <w:bCs/>
          <w:color w:val="000000"/>
        </w:rPr>
        <w:t>referentes</w:t>
      </w:r>
      <w:r w:rsidR="00A80C13" w:rsidRPr="00707704">
        <w:rPr>
          <w:bCs/>
          <w:color w:val="000000"/>
        </w:rPr>
        <w:t xml:space="preserve"> a reunião extraordinária de </w:t>
      </w:r>
      <w:proofErr w:type="gramStart"/>
      <w:r w:rsidR="00A80C13" w:rsidRPr="00707704">
        <w:rPr>
          <w:bCs/>
          <w:color w:val="000000"/>
        </w:rPr>
        <w:t>Junho</w:t>
      </w:r>
      <w:proofErr w:type="gramEnd"/>
      <w:r w:rsidR="00A80C13" w:rsidRPr="00707704">
        <w:rPr>
          <w:bCs/>
          <w:color w:val="000000"/>
        </w:rPr>
        <w:t xml:space="preserve"> e da reunião ordinária de Julho já estão no SEI para assinatura. </w:t>
      </w:r>
      <w:r w:rsidR="00951E00">
        <w:rPr>
          <w:b/>
          <w:color w:val="000000"/>
        </w:rPr>
        <w:t xml:space="preserve">Prazo de entrega da dissertação </w:t>
      </w:r>
      <w:r w:rsidR="00D86CE6">
        <w:rPr>
          <w:b/>
          <w:color w:val="000000"/>
        </w:rPr>
        <w:t>–</w:t>
      </w:r>
      <w:r w:rsidR="00951E00">
        <w:rPr>
          <w:b/>
          <w:color w:val="000000"/>
        </w:rPr>
        <w:t xml:space="preserve"> </w:t>
      </w:r>
      <w:r w:rsidR="00D86CE6">
        <w:rPr>
          <w:bCs/>
          <w:color w:val="000000"/>
        </w:rPr>
        <w:t xml:space="preserve">na última semana, a secretaria do </w:t>
      </w:r>
      <w:proofErr w:type="gramStart"/>
      <w:r w:rsidR="00D86CE6">
        <w:rPr>
          <w:bCs/>
          <w:color w:val="000000"/>
        </w:rPr>
        <w:t>PPGE,  a</w:t>
      </w:r>
      <w:proofErr w:type="gramEnd"/>
      <w:r w:rsidR="00D86CE6">
        <w:rPr>
          <w:bCs/>
          <w:color w:val="000000"/>
        </w:rPr>
        <w:t xml:space="preserve"> pedido da Coordenação, encaminhou um e-mail para alguns</w:t>
      </w:r>
      <w:r w:rsidR="00FD7E61">
        <w:rPr>
          <w:bCs/>
          <w:color w:val="000000"/>
        </w:rPr>
        <w:t>/mas discentes que já extrapolaram o prazo dos 60 dias a contar da data da defesa e que ainda não entregaram a versão final da dissertação.</w:t>
      </w:r>
      <w:r w:rsidR="00626BDA">
        <w:rPr>
          <w:bCs/>
          <w:color w:val="000000"/>
        </w:rPr>
        <w:t xml:space="preserve"> Alguns/mas desses/as discentes já deram retorno, outros/as ainda estamos aguardando.</w:t>
      </w:r>
      <w:r w:rsidR="00200F5C">
        <w:rPr>
          <w:bCs/>
          <w:color w:val="000000"/>
        </w:rPr>
        <w:t xml:space="preserve"> A Coordenação apresentou a situação para que os/as docentes tomem ciência.</w:t>
      </w:r>
      <w:r w:rsidR="00FD7E61">
        <w:rPr>
          <w:bCs/>
          <w:color w:val="000000"/>
        </w:rPr>
        <w:t xml:space="preserve"> </w:t>
      </w:r>
      <w:r w:rsidR="00443BF9" w:rsidRPr="00707704">
        <w:rPr>
          <w:b/>
          <w:bCs/>
          <w:color w:val="000000"/>
        </w:rPr>
        <w:t>Convênio S</w:t>
      </w:r>
      <w:r w:rsidR="00443BF9">
        <w:rPr>
          <w:b/>
          <w:bCs/>
          <w:color w:val="000000"/>
        </w:rPr>
        <w:t>E</w:t>
      </w:r>
      <w:r w:rsidR="00443BF9" w:rsidRPr="00707704">
        <w:rPr>
          <w:b/>
          <w:bCs/>
          <w:color w:val="000000"/>
        </w:rPr>
        <w:t xml:space="preserve">E-PE </w:t>
      </w:r>
      <w:r w:rsidRPr="00443BF9">
        <w:rPr>
          <w:b/>
          <w:bCs/>
          <w:color w:val="000000"/>
        </w:rPr>
        <w:t>–</w:t>
      </w:r>
      <w:r w:rsidR="00443BF9">
        <w:rPr>
          <w:color w:val="000000"/>
        </w:rPr>
        <w:t xml:space="preserve"> com a mudança na </w:t>
      </w:r>
      <w:r w:rsidR="00D40CB2">
        <w:rPr>
          <w:color w:val="000000"/>
        </w:rPr>
        <w:t xml:space="preserve">Secretaria de Educação do Estado, </w:t>
      </w:r>
      <w:r w:rsidR="00A81342">
        <w:rPr>
          <w:color w:val="000000"/>
        </w:rPr>
        <w:t>está havendo uma demora na finaliza</w:t>
      </w:r>
      <w:r w:rsidR="005D4765">
        <w:rPr>
          <w:color w:val="000000"/>
        </w:rPr>
        <w:t>ção</w:t>
      </w:r>
      <w:r w:rsidR="00A81342">
        <w:rPr>
          <w:color w:val="000000"/>
        </w:rPr>
        <w:t xml:space="preserve"> do convênio entre o PPGE e a SEE-PE. Ainda assim, </w:t>
      </w:r>
      <w:r w:rsidR="005D4765">
        <w:rPr>
          <w:color w:val="000000"/>
        </w:rPr>
        <w:t>as aulas iniciarão até o final do corrente ano, tendo em vista que a Coordenação do PPGE levantou que o curso seguiria o calendário da graduação</w:t>
      </w:r>
      <w:r>
        <w:rPr>
          <w:color w:val="000000"/>
        </w:rPr>
        <w:t xml:space="preserve">. </w:t>
      </w:r>
      <w:r w:rsidR="00A63211" w:rsidRPr="00707704">
        <w:rPr>
          <w:b/>
          <w:bCs/>
          <w:color w:val="000000"/>
        </w:rPr>
        <w:t xml:space="preserve">Sucupira Coleta 2024 </w:t>
      </w:r>
      <w:r w:rsidR="00A63211">
        <w:rPr>
          <w:b/>
          <w:bCs/>
          <w:color w:val="000000"/>
        </w:rPr>
        <w:t>–</w:t>
      </w:r>
      <w:r w:rsidR="00A63211" w:rsidRPr="00707704">
        <w:rPr>
          <w:b/>
          <w:bCs/>
          <w:color w:val="000000"/>
        </w:rPr>
        <w:t xml:space="preserve"> </w:t>
      </w:r>
      <w:r w:rsidR="00A63211">
        <w:rPr>
          <w:color w:val="222222"/>
        </w:rPr>
        <w:t xml:space="preserve">no ano de 2024 </w:t>
      </w:r>
      <w:r w:rsidR="007B78FA">
        <w:rPr>
          <w:color w:val="222222"/>
        </w:rPr>
        <w:t>o PPGE está</w:t>
      </w:r>
      <w:r w:rsidR="00A63211">
        <w:rPr>
          <w:color w:val="222222"/>
        </w:rPr>
        <w:t xml:space="preserve"> finalizando o quadriênio 2020-2024</w:t>
      </w:r>
      <w:r w:rsidR="007B78FA">
        <w:rPr>
          <w:color w:val="222222"/>
        </w:rPr>
        <w:t>. E</w:t>
      </w:r>
      <w:r w:rsidR="00A63211">
        <w:rPr>
          <w:color w:val="222222"/>
        </w:rPr>
        <w:t xml:space="preserve">m vista disso, a Coordenação solicita que </w:t>
      </w:r>
      <w:r w:rsidR="007B78FA">
        <w:rPr>
          <w:color w:val="222222"/>
        </w:rPr>
        <w:t>os/as docentes lancem uma atenção maior a atualização d</w:t>
      </w:r>
      <w:r w:rsidR="00A15EEE">
        <w:rPr>
          <w:color w:val="222222"/>
        </w:rPr>
        <w:t xml:space="preserve">o currículo Lattes, uma vez que </w:t>
      </w:r>
      <w:r w:rsidR="002F485C">
        <w:rPr>
          <w:color w:val="222222"/>
        </w:rPr>
        <w:t xml:space="preserve">o levantamento da produção dos/as docentes </w:t>
      </w:r>
      <w:r w:rsidR="000B12A1">
        <w:rPr>
          <w:color w:val="222222"/>
        </w:rPr>
        <w:t>advém dessa plataforma.</w:t>
      </w:r>
      <w:r w:rsidR="002A7BF5">
        <w:rPr>
          <w:color w:val="222222"/>
        </w:rPr>
        <w:t xml:space="preserve"> </w:t>
      </w:r>
      <w:r w:rsidR="002A7BF5" w:rsidRPr="00707704">
        <w:rPr>
          <w:b/>
          <w:bCs/>
          <w:color w:val="222222"/>
        </w:rPr>
        <w:t>Evento 10 ano</w:t>
      </w:r>
      <w:r w:rsidR="002A7BF5">
        <w:rPr>
          <w:b/>
          <w:bCs/>
          <w:color w:val="222222"/>
        </w:rPr>
        <w:t>s</w:t>
      </w:r>
      <w:r w:rsidR="002A7BF5" w:rsidRPr="00707704">
        <w:rPr>
          <w:b/>
          <w:bCs/>
          <w:color w:val="222222"/>
        </w:rPr>
        <w:t xml:space="preserve"> PPGE </w:t>
      </w:r>
      <w:r w:rsidR="002A7BF5">
        <w:rPr>
          <w:b/>
          <w:bCs/>
          <w:color w:val="222222"/>
        </w:rPr>
        <w:t xml:space="preserve">– </w:t>
      </w:r>
      <w:r w:rsidR="002A7BF5" w:rsidRPr="00707704">
        <w:rPr>
          <w:color w:val="222222"/>
        </w:rPr>
        <w:t>hoje, às 15h, a comissão de organização do evento promoverá uma reunião para ajustar os detalhes finais do evento</w:t>
      </w:r>
      <w:r w:rsidR="00106510" w:rsidRPr="00707704">
        <w:rPr>
          <w:color w:val="222222"/>
        </w:rPr>
        <w:t>. Diante disso, a Coordenação</w:t>
      </w:r>
      <w:r w:rsidR="00106510">
        <w:rPr>
          <w:b/>
          <w:bCs/>
          <w:color w:val="222222"/>
        </w:rPr>
        <w:t xml:space="preserve"> </w:t>
      </w:r>
      <w:r w:rsidR="00106510">
        <w:rPr>
          <w:color w:val="222222"/>
        </w:rPr>
        <w:t xml:space="preserve">convida </w:t>
      </w:r>
      <w:r w:rsidR="007C5D30">
        <w:rPr>
          <w:color w:val="222222"/>
        </w:rPr>
        <w:t>os/as docentes</w:t>
      </w:r>
      <w:r w:rsidR="00106510">
        <w:rPr>
          <w:color w:val="222222"/>
        </w:rPr>
        <w:t xml:space="preserve"> que desej</w:t>
      </w:r>
      <w:r w:rsidR="009F001B">
        <w:rPr>
          <w:color w:val="222222"/>
        </w:rPr>
        <w:t>are</w:t>
      </w:r>
      <w:r w:rsidR="007C5D30">
        <w:rPr>
          <w:color w:val="222222"/>
        </w:rPr>
        <w:t>m</w:t>
      </w:r>
      <w:r w:rsidR="00106510">
        <w:rPr>
          <w:color w:val="222222"/>
        </w:rPr>
        <w:t xml:space="preserve"> se fazer presentes e </w:t>
      </w:r>
      <w:r w:rsidR="009F001B">
        <w:rPr>
          <w:color w:val="222222"/>
        </w:rPr>
        <w:t>sugerir</w:t>
      </w:r>
      <w:r w:rsidR="007C5D30">
        <w:rPr>
          <w:color w:val="222222"/>
        </w:rPr>
        <w:t xml:space="preserve"> suas contribuições</w:t>
      </w:r>
      <w:r w:rsidR="009F001B">
        <w:rPr>
          <w:color w:val="222222"/>
        </w:rPr>
        <w:t xml:space="preserve"> para a realização do evento</w:t>
      </w:r>
      <w:r w:rsidR="007C5D30">
        <w:rPr>
          <w:color w:val="222222"/>
        </w:rPr>
        <w:t xml:space="preserve">. </w:t>
      </w:r>
      <w:r w:rsidR="007C5D30" w:rsidRPr="00707704">
        <w:rPr>
          <w:b/>
          <w:bCs/>
          <w:color w:val="222222"/>
        </w:rPr>
        <w:t xml:space="preserve">Validação de artigo com o Coorientador </w:t>
      </w:r>
      <w:r w:rsidR="009F001B">
        <w:rPr>
          <w:b/>
          <w:bCs/>
          <w:color w:val="222222"/>
        </w:rPr>
        <w:t>(</w:t>
      </w:r>
      <w:proofErr w:type="spellStart"/>
      <w:r w:rsidR="009F001B">
        <w:rPr>
          <w:b/>
          <w:bCs/>
          <w:color w:val="222222"/>
        </w:rPr>
        <w:t>Profª</w:t>
      </w:r>
      <w:proofErr w:type="spellEnd"/>
      <w:r w:rsidR="009F001B">
        <w:rPr>
          <w:b/>
          <w:bCs/>
          <w:color w:val="222222"/>
        </w:rPr>
        <w:t xml:space="preserve">. Dra. Virgínia Ávilla) </w:t>
      </w:r>
      <w:r w:rsidR="000B6ACF">
        <w:rPr>
          <w:b/>
          <w:bCs/>
          <w:color w:val="222222"/>
        </w:rPr>
        <w:t>–</w:t>
      </w:r>
      <w:r w:rsidR="007C5D30" w:rsidRPr="00707704">
        <w:rPr>
          <w:b/>
          <w:bCs/>
          <w:color w:val="222222"/>
        </w:rPr>
        <w:t xml:space="preserve"> </w:t>
      </w:r>
      <w:r w:rsidR="000B6ACF" w:rsidRPr="00707704">
        <w:rPr>
          <w:color w:val="222222"/>
        </w:rPr>
        <w:t xml:space="preserve">a </w:t>
      </w:r>
      <w:proofErr w:type="spellStart"/>
      <w:r w:rsidR="000B6ACF" w:rsidRPr="00707704">
        <w:rPr>
          <w:color w:val="222222"/>
        </w:rPr>
        <w:t>Profª</w:t>
      </w:r>
      <w:proofErr w:type="spellEnd"/>
      <w:r w:rsidR="000B6ACF" w:rsidRPr="00707704">
        <w:rPr>
          <w:color w:val="222222"/>
        </w:rPr>
        <w:t>. Dra. Virgínia Ávilla</w:t>
      </w:r>
      <w:r w:rsidR="000B6ACF" w:rsidRPr="000B6ACF" w:rsidDel="00443BF9">
        <w:rPr>
          <w:color w:val="222222"/>
        </w:rPr>
        <w:t xml:space="preserve"> </w:t>
      </w:r>
      <w:r w:rsidR="000B6ACF">
        <w:rPr>
          <w:color w:val="222222"/>
        </w:rPr>
        <w:t>trouxe à discussão o caso da entrega dos artigos de um de seus orientandos</w:t>
      </w:r>
      <w:r w:rsidR="00432BE0">
        <w:rPr>
          <w:color w:val="222222"/>
        </w:rPr>
        <w:t>. O</w:t>
      </w:r>
      <w:r w:rsidR="00E25B63">
        <w:rPr>
          <w:color w:val="222222"/>
        </w:rPr>
        <w:t xml:space="preserve"> artigo em questão foi escrito com o seu Coorientador</w:t>
      </w:r>
      <w:r w:rsidR="00432BE0">
        <w:rPr>
          <w:color w:val="222222"/>
        </w:rPr>
        <w:t xml:space="preserve"> e o discente foi orientado a buscar submeter um artigo com o/a seu/a respectivo orientador/a</w:t>
      </w:r>
      <w:r w:rsidR="00E25B63">
        <w:rPr>
          <w:color w:val="222222"/>
        </w:rPr>
        <w:t>. A docente questionou que a escrita com o orientador/a não é uma obrigatoriedade</w:t>
      </w:r>
      <w:r w:rsidR="00432BE0">
        <w:rPr>
          <w:color w:val="222222"/>
        </w:rPr>
        <w:t>, uma vez que isso não está expresso no Regimento Interno do programa.</w:t>
      </w:r>
      <w:r w:rsidR="00C15ED3">
        <w:rPr>
          <w:color w:val="222222"/>
        </w:rPr>
        <w:t xml:space="preserve"> </w:t>
      </w:r>
      <w:r w:rsidR="00C06948">
        <w:rPr>
          <w:color w:val="222222"/>
        </w:rPr>
        <w:t xml:space="preserve">Em vista desse caso, o discente está encarando impedimento </w:t>
      </w:r>
      <w:r w:rsidR="005A7B0E">
        <w:rPr>
          <w:color w:val="222222"/>
        </w:rPr>
        <w:t>a</w:t>
      </w:r>
      <w:r w:rsidR="00C06948">
        <w:rPr>
          <w:color w:val="222222"/>
        </w:rPr>
        <w:t xml:space="preserve"> solicitar o seu diploma, haja vista que a submissão dos dois artigos é um requisito para solicitar </w:t>
      </w:r>
      <w:r w:rsidR="001D098D">
        <w:rPr>
          <w:color w:val="222222"/>
        </w:rPr>
        <w:t xml:space="preserve">o diploma de Mestre. </w:t>
      </w:r>
      <w:r w:rsidR="00DB0918">
        <w:rPr>
          <w:color w:val="222222"/>
        </w:rPr>
        <w:t xml:space="preserve">Foi colocado para votação </w:t>
      </w:r>
      <w:r w:rsidR="008E2228">
        <w:rPr>
          <w:color w:val="222222"/>
        </w:rPr>
        <w:t>que foi aprovado por unanimidade.</w:t>
      </w:r>
      <w:r w:rsidR="00432BE0">
        <w:rPr>
          <w:color w:val="222222"/>
        </w:rPr>
        <w:t xml:space="preserve"> </w:t>
      </w:r>
      <w:r w:rsidR="00645697" w:rsidRPr="00707704">
        <w:rPr>
          <w:b/>
          <w:bCs/>
          <w:color w:val="222222"/>
        </w:rPr>
        <w:t xml:space="preserve">Prêmio de Dissertações e Teses da UPE </w:t>
      </w:r>
      <w:r w:rsidR="00E000B4">
        <w:rPr>
          <w:b/>
          <w:bCs/>
          <w:color w:val="222222"/>
        </w:rPr>
        <w:t>–</w:t>
      </w:r>
      <w:r w:rsidR="00645697" w:rsidRPr="00707704">
        <w:rPr>
          <w:b/>
          <w:bCs/>
          <w:color w:val="222222"/>
        </w:rPr>
        <w:t xml:space="preserve"> </w:t>
      </w:r>
      <w:r w:rsidR="00E000B4" w:rsidRPr="00707704">
        <w:rPr>
          <w:color w:val="222222"/>
        </w:rPr>
        <w:t>estão abertas até o dia 30 de setembro as inscrições para o prêmio de Dissertações e Teses da UPE.</w:t>
      </w:r>
      <w:r w:rsidR="00E000B4">
        <w:rPr>
          <w:color w:val="222222"/>
        </w:rPr>
        <w:t xml:space="preserve"> </w:t>
      </w:r>
      <w:r w:rsidR="00B23215">
        <w:rPr>
          <w:color w:val="222222"/>
        </w:rPr>
        <w:t>Para essa seleção, será necessário a formação de uma comissão</w:t>
      </w:r>
      <w:r w:rsidR="00FC5788">
        <w:rPr>
          <w:color w:val="222222"/>
        </w:rPr>
        <w:t xml:space="preserve"> entre os/as docentes do PPGE</w:t>
      </w:r>
      <w:r w:rsidR="00B23215">
        <w:rPr>
          <w:color w:val="222222"/>
        </w:rPr>
        <w:t xml:space="preserve">. </w:t>
      </w:r>
      <w:r w:rsidR="000B09C7">
        <w:rPr>
          <w:color w:val="222222"/>
        </w:rPr>
        <w:t xml:space="preserve">Poderão participar os discentes que defenderam </w:t>
      </w:r>
      <w:r w:rsidR="00FC5788">
        <w:rPr>
          <w:color w:val="222222"/>
        </w:rPr>
        <w:t xml:space="preserve">seus trabalhos </w:t>
      </w:r>
      <w:r w:rsidR="000B09C7">
        <w:rPr>
          <w:color w:val="222222"/>
        </w:rPr>
        <w:t xml:space="preserve">entre julho de 2023 </w:t>
      </w:r>
      <w:r w:rsidR="00FC5788">
        <w:rPr>
          <w:color w:val="222222"/>
        </w:rPr>
        <w:t>e</w:t>
      </w:r>
      <w:r w:rsidR="00D8131E">
        <w:rPr>
          <w:color w:val="222222"/>
        </w:rPr>
        <w:t xml:space="preserve"> </w:t>
      </w:r>
      <w:r w:rsidR="000B09C7">
        <w:rPr>
          <w:color w:val="222222"/>
        </w:rPr>
        <w:t>julho de 2024</w:t>
      </w:r>
      <w:r w:rsidR="00FC5788">
        <w:rPr>
          <w:color w:val="222222"/>
        </w:rPr>
        <w:t>.</w:t>
      </w:r>
      <w:r w:rsidR="00996756">
        <w:rPr>
          <w:color w:val="222222"/>
        </w:rPr>
        <w:t xml:space="preserve"> Manifest</w:t>
      </w:r>
      <w:r w:rsidR="00D8131E">
        <w:rPr>
          <w:color w:val="222222"/>
        </w:rPr>
        <w:t>ou</w:t>
      </w:r>
      <w:r w:rsidR="00996756">
        <w:rPr>
          <w:color w:val="222222"/>
        </w:rPr>
        <w:t xml:space="preserve"> interesse em participar da comissão</w:t>
      </w:r>
      <w:r w:rsidR="00D8131E">
        <w:rPr>
          <w:color w:val="222222"/>
        </w:rPr>
        <w:t xml:space="preserve"> a</w:t>
      </w:r>
      <w:r w:rsidR="00996756">
        <w:rPr>
          <w:color w:val="222222"/>
        </w:rPr>
        <w:t xml:space="preserve"> </w:t>
      </w:r>
      <w:proofErr w:type="spellStart"/>
      <w:r w:rsidR="00996756" w:rsidRPr="00DF05E0">
        <w:rPr>
          <w:color w:val="222222"/>
        </w:rPr>
        <w:t>Profª</w:t>
      </w:r>
      <w:proofErr w:type="spellEnd"/>
      <w:r w:rsidR="00996756" w:rsidRPr="00DF05E0">
        <w:rPr>
          <w:color w:val="222222"/>
        </w:rPr>
        <w:t>. Dra. Virgínia Ávilla</w:t>
      </w:r>
      <w:r w:rsidR="00D8131E">
        <w:rPr>
          <w:color w:val="222222"/>
        </w:rPr>
        <w:t xml:space="preserve">. </w:t>
      </w:r>
      <w:r w:rsidR="00FC5788" w:rsidRPr="00707704">
        <w:rPr>
          <w:b/>
          <w:bCs/>
          <w:color w:val="222222"/>
        </w:rPr>
        <w:t xml:space="preserve">Edital de Credenciamento e Recredenciamento </w:t>
      </w:r>
      <w:r w:rsidR="00D8131E">
        <w:rPr>
          <w:b/>
          <w:bCs/>
          <w:color w:val="222222"/>
        </w:rPr>
        <w:t>–</w:t>
      </w:r>
      <w:r w:rsidR="00FC5788" w:rsidRPr="00707704">
        <w:rPr>
          <w:b/>
          <w:bCs/>
          <w:color w:val="222222"/>
        </w:rPr>
        <w:t xml:space="preserve"> </w:t>
      </w:r>
      <w:r w:rsidR="00D8131E" w:rsidRPr="00707704">
        <w:rPr>
          <w:color w:val="222222"/>
        </w:rPr>
        <w:t xml:space="preserve">o </w:t>
      </w:r>
      <w:r w:rsidR="00951E00">
        <w:rPr>
          <w:color w:val="222222"/>
        </w:rPr>
        <w:t>E</w:t>
      </w:r>
      <w:r w:rsidR="00D8131E" w:rsidRPr="00707704">
        <w:rPr>
          <w:color w:val="222222"/>
        </w:rPr>
        <w:t xml:space="preserve">dital de Recredenciamento deve ser publicado ainda no mês de </w:t>
      </w:r>
      <w:r w:rsidR="00D8131E" w:rsidRPr="00707704">
        <w:rPr>
          <w:color w:val="222222"/>
        </w:rPr>
        <w:lastRenderedPageBreak/>
        <w:t>agosto</w:t>
      </w:r>
      <w:r w:rsidR="00D8131E">
        <w:rPr>
          <w:color w:val="222222"/>
        </w:rPr>
        <w:t>, este está em fase de finalização pela comissão.</w:t>
      </w:r>
      <w:r w:rsidR="00951E00">
        <w:rPr>
          <w:color w:val="222222"/>
        </w:rPr>
        <w:t xml:space="preserve"> </w:t>
      </w:r>
      <w:r w:rsidR="00892339">
        <w:rPr>
          <w:color w:val="222222"/>
        </w:rPr>
        <w:t xml:space="preserve">A Coordenação apresentou alguns dos </w:t>
      </w:r>
      <w:r w:rsidR="00EA0192">
        <w:rPr>
          <w:color w:val="222222"/>
        </w:rPr>
        <w:t xml:space="preserve">elementos que contam pontuação para o Recredenciamento. </w:t>
      </w:r>
      <w:r w:rsidR="002E3868">
        <w:rPr>
          <w:color w:val="222222"/>
        </w:rPr>
        <w:t xml:space="preserve">Nesse ponto, a </w:t>
      </w:r>
      <w:proofErr w:type="spellStart"/>
      <w:r w:rsidR="002E3868">
        <w:rPr>
          <w:color w:val="222222"/>
        </w:rPr>
        <w:t>Profª</w:t>
      </w:r>
      <w:proofErr w:type="spellEnd"/>
      <w:r w:rsidR="002E3868">
        <w:rPr>
          <w:color w:val="222222"/>
        </w:rPr>
        <w:t xml:space="preserve">. Dra. </w:t>
      </w:r>
      <w:proofErr w:type="spellStart"/>
      <w:r w:rsidR="002E3868">
        <w:rPr>
          <w:color w:val="222222"/>
        </w:rPr>
        <w:t>Adlene</w:t>
      </w:r>
      <w:proofErr w:type="spellEnd"/>
      <w:r w:rsidR="002E3868">
        <w:rPr>
          <w:color w:val="222222"/>
        </w:rPr>
        <w:t xml:space="preserve"> Arantes relembrou que</w:t>
      </w:r>
      <w:r w:rsidR="008D5C58">
        <w:rPr>
          <w:color w:val="222222"/>
        </w:rPr>
        <w:t xml:space="preserve"> os/as docentes que não conseguirem atingir a pontuação para continuar como docente permanente e passar a ser docente colaborador, precisa continuar com o compromisso de orientar os/as seus/as respectivos/as orientando/as. Só após a finalização do processo de Recredenciamento, será possível definir o quantitativo de vagas para o</w:t>
      </w:r>
      <w:r w:rsidR="00951E00">
        <w:rPr>
          <w:color w:val="222222"/>
        </w:rPr>
        <w:t xml:space="preserve"> Edital de Credenciamento</w:t>
      </w:r>
      <w:r w:rsidR="008D5C58">
        <w:rPr>
          <w:color w:val="222222"/>
        </w:rPr>
        <w:t>.</w:t>
      </w:r>
    </w:p>
    <w:p w14:paraId="46490FB9" w14:textId="77777777" w:rsidR="00CE0248" w:rsidRDefault="00CE0248">
      <w:pPr>
        <w:pStyle w:val="NormalWeb"/>
        <w:shd w:val="clear" w:color="auto" w:fill="FFFFFF"/>
        <w:spacing w:beforeAutospacing="0" w:afterAutospacing="0"/>
        <w:jc w:val="both"/>
        <w:rPr>
          <w:color w:val="222222"/>
        </w:rPr>
      </w:pPr>
    </w:p>
    <w:p w14:paraId="7EC96694" w14:textId="77777777" w:rsidR="00CE0248" w:rsidRDefault="00CE0248">
      <w:pPr>
        <w:pStyle w:val="NormalWeb"/>
        <w:shd w:val="clear" w:color="auto" w:fill="FFFFFF"/>
        <w:spacing w:beforeAutospacing="0" w:afterAutospacing="0"/>
        <w:jc w:val="both"/>
        <w:rPr>
          <w:color w:val="222222"/>
        </w:rPr>
      </w:pPr>
    </w:p>
    <w:p w14:paraId="0F7147E3" w14:textId="77777777" w:rsidR="00CE0248" w:rsidRDefault="00000000">
      <w:pPr>
        <w:pStyle w:val="LO-normal"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Sem mais a tratar, eu Taciana Albuquerque lavrei a presente ata que será assinada por mim e demais participantes pelo SEI.</w:t>
      </w:r>
    </w:p>
    <w:p w14:paraId="07DF765B" w14:textId="77777777" w:rsidR="00CE0248" w:rsidRDefault="00CE0248">
      <w:pPr>
        <w:pStyle w:val="LO-normal"/>
        <w:spacing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</w:rPr>
      </w:pPr>
    </w:p>
    <w:p w14:paraId="22CC3EF4" w14:textId="7DDC3BD8" w:rsidR="00CE0248" w:rsidRDefault="00000000">
      <w:pPr>
        <w:pStyle w:val="LO-normal"/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Nazaré da Mata, 0</w:t>
      </w:r>
      <w:r w:rsidR="00200F5C">
        <w:rPr>
          <w:rFonts w:ascii="Times New Roman" w:eastAsia="Times New Roman" w:hAnsi="Times New Roman" w:cs="Times New Roman"/>
          <w:color w:val="000000"/>
        </w:rPr>
        <w:t>6</w:t>
      </w:r>
      <w:r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gramStart"/>
      <w:r w:rsidR="00200F5C">
        <w:rPr>
          <w:rFonts w:ascii="Times New Roman" w:eastAsia="Times New Roman" w:hAnsi="Times New Roman" w:cs="Times New Roman"/>
          <w:color w:val="000000"/>
        </w:rPr>
        <w:t>Agosto</w:t>
      </w:r>
      <w:proofErr w:type="gramEnd"/>
      <w:r w:rsidR="00200F5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 2024.</w:t>
      </w:r>
    </w:p>
    <w:p w14:paraId="1097CB78" w14:textId="77777777" w:rsidR="00CE0248" w:rsidRDefault="00CE0248">
      <w:pPr>
        <w:pStyle w:val="LO-normal"/>
        <w:spacing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W w:w="8994" w:type="dxa"/>
        <w:tblInd w:w="79" w:type="dxa"/>
        <w:tblLayout w:type="fixed"/>
        <w:tblLook w:val="0000" w:firstRow="0" w:lastRow="0" w:firstColumn="0" w:lastColumn="0" w:noHBand="0" w:noVBand="0"/>
      </w:tblPr>
      <w:tblGrid>
        <w:gridCol w:w="4318"/>
        <w:gridCol w:w="4676"/>
      </w:tblGrid>
      <w:tr w:rsidR="00CE0248" w14:paraId="108FD677" w14:textId="77777777" w:rsidTr="00707704">
        <w:trPr>
          <w:cantSplit/>
          <w:tblHeader/>
        </w:trPr>
        <w:tc>
          <w:tcPr>
            <w:tcW w:w="8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5703E" w14:textId="77777777" w:rsidR="00CE0248" w:rsidRDefault="00000000">
            <w:pPr>
              <w:pStyle w:val="LO-normal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Encaminhamentos</w:t>
            </w:r>
          </w:p>
        </w:tc>
      </w:tr>
      <w:tr w:rsidR="00CE0248" w14:paraId="47E4CF2B" w14:textId="77777777" w:rsidTr="00707704">
        <w:trPr>
          <w:cantSplit/>
        </w:trPr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341D5" w14:textId="04F0BC71" w:rsidR="00CE0248" w:rsidRDefault="00000000">
            <w:pPr>
              <w:pStyle w:val="LO-normal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white"/>
              </w:rPr>
              <w:t xml:space="preserve">Ata </w:t>
            </w:r>
            <w:r w:rsidR="00200F5C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white"/>
              </w:rPr>
              <w:t xml:space="preserve">Junho e </w:t>
            </w:r>
            <w:proofErr w:type="gramStart"/>
            <w:r w:rsidR="00200F5C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white"/>
              </w:rPr>
              <w:t>Julho</w:t>
            </w:r>
            <w:proofErr w:type="gramEnd"/>
            <w:r w:rsidR="00200F5C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white"/>
              </w:rPr>
              <w:t xml:space="preserve">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187D5" w14:textId="1C09FB37" w:rsidR="00CE0248" w:rsidRDefault="00000000">
            <w:pPr>
              <w:pStyle w:val="NormalWeb"/>
              <w:widowControl w:val="0"/>
              <w:shd w:val="clear" w:color="auto" w:fill="FFFFFF"/>
              <w:spacing w:beforeAutospacing="0" w:afterAutospacing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</w:t>
            </w:r>
            <w:r w:rsidR="00452EF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 ata</w:t>
            </w:r>
            <w:r w:rsidR="00452EF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 do Colegiado referente ao</w:t>
            </w:r>
            <w:r w:rsidR="00452EF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 m</w:t>
            </w:r>
            <w:r w:rsidR="00452EFD">
              <w:rPr>
                <w:color w:val="000000"/>
                <w:sz w:val="18"/>
                <w:szCs w:val="18"/>
              </w:rPr>
              <w:t>eses</w:t>
            </w:r>
            <w:r>
              <w:rPr>
                <w:color w:val="000000"/>
                <w:sz w:val="18"/>
                <w:szCs w:val="18"/>
              </w:rPr>
              <w:t xml:space="preserve"> de </w:t>
            </w:r>
            <w:proofErr w:type="gramStart"/>
            <w:r w:rsidR="00452EFD">
              <w:rPr>
                <w:color w:val="000000"/>
                <w:sz w:val="18"/>
                <w:szCs w:val="18"/>
              </w:rPr>
              <w:t>Junho</w:t>
            </w:r>
            <w:proofErr w:type="gramEnd"/>
            <w:r w:rsidR="00452EFD">
              <w:rPr>
                <w:color w:val="000000"/>
                <w:sz w:val="18"/>
                <w:szCs w:val="18"/>
              </w:rPr>
              <w:t xml:space="preserve"> e Julho já estão n</w:t>
            </w:r>
            <w:r>
              <w:rPr>
                <w:color w:val="000000"/>
                <w:sz w:val="18"/>
                <w:szCs w:val="18"/>
              </w:rPr>
              <w:t>o SEI para assinatura.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E0248" w14:paraId="104CA9DC" w14:textId="77777777" w:rsidTr="00707704">
        <w:trPr>
          <w:cantSplit/>
        </w:trPr>
        <w:tc>
          <w:tcPr>
            <w:tcW w:w="43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C87D4" w14:textId="45F73D74" w:rsidR="00CE0248" w:rsidRDefault="00452EFD" w:rsidP="00707704">
            <w:pPr>
              <w:pStyle w:val="NormalWeb"/>
              <w:widowControl w:val="0"/>
              <w:shd w:val="clear" w:color="auto" w:fill="FFFFFF"/>
              <w:spacing w:beforeAutospacing="0" w:afterAutospacing="0"/>
              <w:jc w:val="both"/>
              <w:rPr>
                <w:b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Reunião de Organização – Evento 10 anos PPGE</w:t>
            </w:r>
          </w:p>
        </w:tc>
        <w:tc>
          <w:tcPr>
            <w:tcW w:w="46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39660" w14:textId="38FD6821" w:rsidR="00CE0248" w:rsidRDefault="00000000">
            <w:pPr>
              <w:pStyle w:val="NormalWeb"/>
              <w:widowControl w:val="0"/>
              <w:shd w:val="clear" w:color="auto" w:fill="FFFFFF"/>
              <w:spacing w:beforeAutospacing="0" w:afterAutospacing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A Coordenação </w:t>
            </w:r>
            <w:r w:rsidR="00452EFD">
              <w:rPr>
                <w:color w:val="000000"/>
                <w:sz w:val="20"/>
                <w:szCs w:val="20"/>
              </w:rPr>
              <w:t xml:space="preserve">enviará o link para </w:t>
            </w:r>
            <w:r w:rsidR="0013335D">
              <w:rPr>
                <w:color w:val="000000"/>
                <w:sz w:val="20"/>
                <w:szCs w:val="20"/>
              </w:rPr>
              <w:t>os/as docentes que desejarem participar.</w:t>
            </w:r>
          </w:p>
        </w:tc>
      </w:tr>
    </w:tbl>
    <w:p w14:paraId="551B1513" w14:textId="77777777" w:rsidR="00CE0248" w:rsidRDefault="00CE0248">
      <w:pPr>
        <w:pStyle w:val="LO-normal"/>
        <w:spacing w:line="360" w:lineRule="auto"/>
        <w:ind w:left="-567"/>
        <w:jc w:val="both"/>
        <w:rPr>
          <w:rFonts w:ascii="Times New Roman" w:eastAsia="Times New Roman" w:hAnsi="Times New Roman" w:cs="Times New Roman"/>
        </w:rPr>
      </w:pPr>
    </w:p>
    <w:tbl>
      <w:tblPr>
        <w:tblW w:w="8978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6017"/>
        <w:gridCol w:w="2961"/>
      </w:tblGrid>
      <w:tr w:rsidR="00CE0248" w14:paraId="42DC115D" w14:textId="77777777">
        <w:trPr>
          <w:cantSplit/>
          <w:tblHeader/>
        </w:trPr>
        <w:tc>
          <w:tcPr>
            <w:tcW w:w="8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4667A" w14:textId="77777777" w:rsidR="00CE0248" w:rsidRDefault="00000000">
            <w:pPr>
              <w:pStyle w:val="LO-normal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PRESENTES E AUSENTES NA REUNIÃO</w:t>
            </w:r>
          </w:p>
        </w:tc>
      </w:tr>
      <w:tr w:rsidR="00CE0248" w14:paraId="7C607110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2FBB9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ADLENE SILVA ARANTES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FA101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31718CC5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E5A84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DÉBORA AMORIM GOMES DA COSTA-MACIEL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33C6A" w14:textId="6C907D6C" w:rsidR="00CE0248" w:rsidRDefault="000C0A0D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FALTA JUSTIFICADA</w:t>
            </w:r>
          </w:p>
        </w:tc>
      </w:tr>
      <w:tr w:rsidR="00CE0248" w14:paraId="4FDBE94D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2285F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DORIELE ANDRADE DUVERNOY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3B74D" w14:textId="7E28845A" w:rsidR="00CE0248" w:rsidRDefault="000C0A0D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AUSENTE</w:t>
            </w:r>
          </w:p>
        </w:tc>
      </w:tr>
      <w:tr w:rsidR="00CE0248" w14:paraId="5EB6F20C" w14:textId="77777777">
        <w:trPr>
          <w:cantSplit/>
          <w:trHeight w:val="179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21121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</w:pPr>
            <w:hyperlink r:id="rId8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ERNANI MARTINS DOS SANTOS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7F6E0" w14:textId="736A7517" w:rsidR="00CE0248" w:rsidRDefault="000C0A0D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6EBDE02E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0AE2C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JOSÉ ROBERTO DA SILVA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69279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53E972CB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E35B5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JONATHAS DE PAULA CHAGURI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F10EF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19628BA2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5CB02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</w:pPr>
            <w:hyperlink r:id="rId9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JOÃO ALLYSON RIBEIRO CARVALHO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9EFD5" w14:textId="77777777" w:rsidR="00CE0248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481952B4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383BD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</w:pPr>
            <w:hyperlink r:id="rId10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JOSÉ ALMIR DO NASCIMENTO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1EB36" w14:textId="77777777" w:rsidR="00CE0248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34E79BF8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6A64D" w14:textId="77777777" w:rsidR="00CE0248" w:rsidRDefault="00000000">
            <w:pPr>
              <w:pStyle w:val="LO-normal"/>
              <w:widowControl w:val="0"/>
              <w:tabs>
                <w:tab w:val="left" w:pos="3360"/>
              </w:tabs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LUIZ ALBERTO RIBEIRO RODRIGUES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68275" w14:textId="561AF20F" w:rsidR="00CE0248" w:rsidRDefault="001824CF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3CE2784E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74E4A" w14:textId="77777777" w:rsidR="00CE0248" w:rsidRDefault="00000000">
            <w:pPr>
              <w:pStyle w:val="LO-normal"/>
              <w:widowControl w:val="0"/>
              <w:tabs>
                <w:tab w:val="left" w:pos="3360"/>
              </w:tabs>
              <w:ind w:hanging="2"/>
              <w:jc w:val="both"/>
            </w:pPr>
            <w:hyperlink r:id="rId11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MARIA APARECIDA DA SILVA RUFINO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33484" w14:textId="77777777" w:rsidR="00CE0248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77C90C10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E25B2" w14:textId="77777777" w:rsidR="00CE0248" w:rsidRDefault="00000000">
            <w:pPr>
              <w:pStyle w:val="LO-normal"/>
              <w:widowControl w:val="0"/>
              <w:tabs>
                <w:tab w:val="left" w:pos="3360"/>
              </w:tabs>
              <w:ind w:hanging="2"/>
              <w:jc w:val="both"/>
            </w:pPr>
            <w:hyperlink r:id="rId12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MARIA DO ROSÁRIO DA SILVA ALBUQUERQUE BARBOSA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903F2" w14:textId="77777777" w:rsidR="00CE0248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6689CD36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0C802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MARIA DE FÁTIMA GOMES DA SILVA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5DADB" w14:textId="62C50948" w:rsidR="00CE0248" w:rsidRDefault="002B23E3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068492CC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27FA9" w14:textId="77777777" w:rsidR="00CE0248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</w:pPr>
            <w:hyperlink r:id="rId13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MARIA JORGE DOS SANTOS LEITE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highlight w:val="white"/>
              </w:rPr>
              <w:t> 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85794" w14:textId="3C01F536" w:rsidR="00CE0248" w:rsidRDefault="002B23E3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AUSENTE</w:t>
            </w:r>
          </w:p>
        </w:tc>
      </w:tr>
      <w:tr w:rsidR="00CE0248" w14:paraId="27A865D8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06145" w14:textId="77777777" w:rsidR="00CE0248" w:rsidRDefault="00000000">
            <w:pPr>
              <w:pStyle w:val="LO-normal"/>
              <w:widowControl w:val="0"/>
              <w:ind w:hanging="2"/>
              <w:jc w:val="both"/>
            </w:pPr>
            <w:hyperlink r:id="rId14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MIRTES RIBEIRO DE LIRA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060A4" w14:textId="77777777" w:rsidR="00CE0248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1F5178CC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7E963" w14:textId="77777777" w:rsidR="00CE0248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MÚCIO LUIZ BANJA FERNANDES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12D3F" w14:textId="77777777" w:rsidR="00CE0248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390009BD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3E959" w14:textId="77777777" w:rsidR="00CE0248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ODALÉA FEITOSA VIDAL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BA75B" w14:textId="77777777" w:rsidR="00CE0248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4D6E298B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27848" w14:textId="77777777" w:rsidR="00CE0248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TACIANA ALBUQUERQUE DE CASTRO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D316F" w14:textId="77777777" w:rsidR="00CE0248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584F43DA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C9882" w14:textId="77777777" w:rsidR="00CE0248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WALDÊNIA LEÃO DE CARVALHO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372FE" w14:textId="77777777" w:rsidR="00CE0248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AUSENTE</w:t>
            </w:r>
          </w:p>
        </w:tc>
      </w:tr>
      <w:tr w:rsidR="00CE0248" w14:paraId="6DA78C2A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AEA45" w14:textId="77777777" w:rsidR="00CE0248" w:rsidRDefault="00000000">
            <w:pPr>
              <w:pStyle w:val="LO-normal"/>
              <w:widowControl w:val="0"/>
              <w:ind w:hanging="2"/>
              <w:jc w:val="both"/>
            </w:pPr>
            <w:hyperlink r:id="rId15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VIRGINIA PEREIRA DA SILVA DE AVILA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highlight w:val="white"/>
              </w:rPr>
              <w:t> 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A3E5F" w14:textId="77777777" w:rsidR="00CE0248" w:rsidRDefault="00000000">
            <w:pPr>
              <w:pStyle w:val="LO-normal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CE0248" w14:paraId="3A69AD4D" w14:textId="77777777">
        <w:trPr>
          <w:cantSplit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9164D" w14:textId="77777777" w:rsidR="00CE0248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VOLMIR JOSÉ BRUTSCHER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9694F" w14:textId="77777777" w:rsidR="00CE0248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</w:tbl>
    <w:p w14:paraId="032A4642" w14:textId="77777777" w:rsidR="00CE0248" w:rsidRDefault="00CE0248">
      <w:pPr>
        <w:pStyle w:val="LO-normal"/>
        <w:shd w:val="clear" w:color="auto" w:fill="FFFFFF"/>
        <w:spacing w:after="143" w:line="360" w:lineRule="auto"/>
        <w:jc w:val="both"/>
        <w:rPr>
          <w:rFonts w:ascii="Times New Roman" w:eastAsia="Times New Roman" w:hAnsi="Times New Roman" w:cs="Times New Roman"/>
        </w:rPr>
      </w:pPr>
    </w:p>
    <w:sectPr w:rsidR="00CE024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701" w:right="1134" w:bottom="1758" w:left="1701" w:header="851" w:footer="1701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1414E" w14:textId="77777777" w:rsidR="008B5FB4" w:rsidRDefault="008B5FB4">
      <w:r>
        <w:separator/>
      </w:r>
    </w:p>
  </w:endnote>
  <w:endnote w:type="continuationSeparator" w:id="0">
    <w:p w14:paraId="53C5F629" w14:textId="77777777" w:rsidR="008B5FB4" w:rsidRDefault="008B5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;sans-serif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2BC78" w14:textId="77777777" w:rsidR="00CE0248" w:rsidRDefault="00CE024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2AF20" w14:textId="77777777" w:rsidR="00CE0248" w:rsidRDefault="00000000">
    <w:pPr>
      <w:pStyle w:val="LO-normal"/>
      <w:tabs>
        <w:tab w:val="center" w:pos="4252"/>
        <w:tab w:val="right" w:pos="8504"/>
      </w:tabs>
    </w:pPr>
    <w:r>
      <w:rPr>
        <w:noProof/>
      </w:rPr>
      <w:drawing>
        <wp:anchor distT="0" distB="9525" distL="114300" distR="114300" simplePos="0" relativeHeight="251658240" behindDoc="1" locked="0" layoutInCell="0" allowOverlap="1" wp14:anchorId="1D07ECFC" wp14:editId="541B398A">
          <wp:simplePos x="0" y="0"/>
          <wp:positionH relativeFrom="column">
            <wp:posOffset>4525645</wp:posOffset>
          </wp:positionH>
          <wp:positionV relativeFrom="paragraph">
            <wp:posOffset>85725</wp:posOffset>
          </wp:positionV>
          <wp:extent cx="1084580" cy="474980"/>
          <wp:effectExtent l="0" t="0" r="0" b="0"/>
          <wp:wrapSquare wrapText="bothSides"/>
          <wp:docPr id="5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0" allowOverlap="1" wp14:anchorId="337B539A" wp14:editId="1D430713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bothSides"/>
          <wp:docPr id="6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4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D9B85" w14:textId="77777777" w:rsidR="00CE0248" w:rsidRDefault="00000000">
    <w:pPr>
      <w:pStyle w:val="LO-normal"/>
      <w:tabs>
        <w:tab w:val="center" w:pos="4252"/>
        <w:tab w:val="right" w:pos="8504"/>
      </w:tabs>
    </w:pPr>
    <w:r>
      <w:rPr>
        <w:noProof/>
      </w:rPr>
      <w:drawing>
        <wp:anchor distT="0" distB="9525" distL="114300" distR="114300" simplePos="0" relativeHeight="251659264" behindDoc="1" locked="0" layoutInCell="0" allowOverlap="1" wp14:anchorId="2040DB15" wp14:editId="73218480">
          <wp:simplePos x="0" y="0"/>
          <wp:positionH relativeFrom="column">
            <wp:posOffset>4525645</wp:posOffset>
          </wp:positionH>
          <wp:positionV relativeFrom="paragraph">
            <wp:posOffset>85725</wp:posOffset>
          </wp:positionV>
          <wp:extent cx="1084580" cy="474980"/>
          <wp:effectExtent l="0" t="0" r="0" b="0"/>
          <wp:wrapSquare wrapText="bothSides"/>
          <wp:docPr id="7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0" allowOverlap="1" wp14:anchorId="67E51477" wp14:editId="5A4EFDB5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bothSides"/>
          <wp:docPr id="8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AD7DA" w14:textId="77777777" w:rsidR="008B5FB4" w:rsidRDefault="008B5FB4">
      <w:r>
        <w:separator/>
      </w:r>
    </w:p>
  </w:footnote>
  <w:footnote w:type="continuationSeparator" w:id="0">
    <w:p w14:paraId="74B3E246" w14:textId="77777777" w:rsidR="008B5FB4" w:rsidRDefault="008B5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1F58F" w14:textId="77777777" w:rsidR="00CE0248" w:rsidRDefault="00CE024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1DA79" w14:textId="77777777" w:rsidR="00CE0248" w:rsidRDefault="00000000">
    <w:pPr>
      <w:pStyle w:val="LO-normal"/>
      <w:numPr>
        <w:ilvl w:val="0"/>
        <w:numId w:val="1"/>
      </w:numPr>
      <w:tabs>
        <w:tab w:val="center" w:pos="4819"/>
        <w:tab w:val="right" w:pos="9638"/>
      </w:tabs>
      <w:ind w:left="-567"/>
    </w:pPr>
    <w:r>
      <w:rPr>
        <w:noProof/>
      </w:rPr>
      <w:drawing>
        <wp:anchor distT="0" distB="0" distL="18415" distR="0" simplePos="0" relativeHeight="251654144" behindDoc="1" locked="0" layoutInCell="0" allowOverlap="1" wp14:anchorId="7BADE5FA" wp14:editId="595CA1E1">
          <wp:simplePos x="0" y="0"/>
          <wp:positionH relativeFrom="column">
            <wp:posOffset>2277110</wp:posOffset>
          </wp:positionH>
          <wp:positionV relativeFrom="paragraph">
            <wp:posOffset>-128270</wp:posOffset>
          </wp:positionV>
          <wp:extent cx="3192780" cy="708025"/>
          <wp:effectExtent l="0" t="0" r="0" b="0"/>
          <wp:wrapSquare wrapText="bothSides"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9" t="-128" r="-21" b="-128"/>
                  <a:stretch>
                    <a:fillRect/>
                  </a:stretch>
                </pic:blipFill>
                <pic:spPr bwMode="auto">
                  <a:xfrm>
                    <a:off x="0" y="0"/>
                    <a:ext cx="3192780" cy="708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0" allowOverlap="1" wp14:anchorId="51BB0A88" wp14:editId="0F8FDC6D">
          <wp:simplePos x="0" y="0"/>
          <wp:positionH relativeFrom="column">
            <wp:posOffset>234315</wp:posOffset>
          </wp:positionH>
          <wp:positionV relativeFrom="paragraph">
            <wp:posOffset>-54610</wp:posOffset>
          </wp:positionV>
          <wp:extent cx="1525905" cy="601980"/>
          <wp:effectExtent l="0" t="0" r="0" b="0"/>
          <wp:wrapSquare wrapText="bothSides"/>
          <wp:docPr id="2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45" t="-81" r="-45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601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F4724A8" w14:textId="77777777" w:rsidR="00CE0248" w:rsidRDefault="00000000">
    <w:pPr>
      <w:pStyle w:val="LO-normal"/>
      <w:numPr>
        <w:ilvl w:val="0"/>
        <w:numId w:val="1"/>
      </w:numPr>
      <w:tabs>
        <w:tab w:val="left" w:pos="4819"/>
      </w:tabs>
    </w:pPr>
    <w:r>
      <w:tab/>
    </w:r>
  </w:p>
  <w:p w14:paraId="37560C8F" w14:textId="77777777" w:rsidR="00CE0248" w:rsidRDefault="00CE0248">
    <w:pPr>
      <w:pStyle w:val="LO-normal"/>
      <w:tabs>
        <w:tab w:val="center" w:pos="4819"/>
        <w:tab w:val="right" w:pos="9638"/>
      </w:tabs>
    </w:pPr>
  </w:p>
  <w:p w14:paraId="7B2CA762" w14:textId="77777777" w:rsidR="00CE0248" w:rsidRDefault="00CE0248">
    <w:pPr>
      <w:pStyle w:val="LO-normal"/>
      <w:numPr>
        <w:ilvl w:val="0"/>
        <w:numId w:val="1"/>
      </w:num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72360" w14:textId="77777777" w:rsidR="00CE0248" w:rsidRDefault="00000000">
    <w:pPr>
      <w:pStyle w:val="LO-normal"/>
      <w:numPr>
        <w:ilvl w:val="0"/>
        <w:numId w:val="1"/>
      </w:numPr>
      <w:tabs>
        <w:tab w:val="center" w:pos="4819"/>
        <w:tab w:val="right" w:pos="9638"/>
      </w:tabs>
      <w:ind w:left="-567"/>
    </w:pPr>
    <w:r>
      <w:rPr>
        <w:noProof/>
      </w:rPr>
      <w:drawing>
        <wp:anchor distT="0" distB="0" distL="18415" distR="0" simplePos="0" relativeHeight="251655168" behindDoc="1" locked="0" layoutInCell="0" allowOverlap="1" wp14:anchorId="2F732C5C" wp14:editId="707991B2">
          <wp:simplePos x="0" y="0"/>
          <wp:positionH relativeFrom="column">
            <wp:posOffset>2277110</wp:posOffset>
          </wp:positionH>
          <wp:positionV relativeFrom="paragraph">
            <wp:posOffset>-128270</wp:posOffset>
          </wp:positionV>
          <wp:extent cx="3192780" cy="708025"/>
          <wp:effectExtent l="0" t="0" r="0" b="0"/>
          <wp:wrapSquare wrapText="bothSides"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9" t="-128" r="-21" b="-128"/>
                  <a:stretch>
                    <a:fillRect/>
                  </a:stretch>
                </pic:blipFill>
                <pic:spPr bwMode="auto">
                  <a:xfrm>
                    <a:off x="0" y="0"/>
                    <a:ext cx="3192780" cy="708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0" allowOverlap="1" wp14:anchorId="02D7566C" wp14:editId="1A1B3159">
          <wp:simplePos x="0" y="0"/>
          <wp:positionH relativeFrom="column">
            <wp:posOffset>234315</wp:posOffset>
          </wp:positionH>
          <wp:positionV relativeFrom="paragraph">
            <wp:posOffset>-54610</wp:posOffset>
          </wp:positionV>
          <wp:extent cx="1525905" cy="601980"/>
          <wp:effectExtent l="0" t="0" r="0" b="0"/>
          <wp:wrapSquare wrapText="bothSides"/>
          <wp:docPr id="4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45" t="-81" r="-45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601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3D50818" w14:textId="77777777" w:rsidR="00CE0248" w:rsidRDefault="00000000">
    <w:pPr>
      <w:pStyle w:val="LO-normal"/>
      <w:numPr>
        <w:ilvl w:val="0"/>
        <w:numId w:val="1"/>
      </w:numPr>
      <w:tabs>
        <w:tab w:val="left" w:pos="4819"/>
      </w:tabs>
    </w:pPr>
    <w:r>
      <w:tab/>
    </w:r>
  </w:p>
  <w:p w14:paraId="0EA461FB" w14:textId="77777777" w:rsidR="00CE0248" w:rsidRDefault="00CE0248">
    <w:pPr>
      <w:pStyle w:val="LO-normal"/>
      <w:tabs>
        <w:tab w:val="center" w:pos="4819"/>
        <w:tab w:val="right" w:pos="9638"/>
      </w:tabs>
    </w:pPr>
  </w:p>
  <w:p w14:paraId="534F84D1" w14:textId="77777777" w:rsidR="00CE0248" w:rsidRDefault="00CE0248">
    <w:pPr>
      <w:pStyle w:val="LO-normal"/>
      <w:numPr>
        <w:ilvl w:val="0"/>
        <w:numId w:val="1"/>
      </w:numPr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C36239"/>
    <w:multiLevelType w:val="multilevel"/>
    <w:tmpl w:val="C540A9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217CB9"/>
    <w:multiLevelType w:val="multilevel"/>
    <w:tmpl w:val="3D684E66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64107837">
    <w:abstractNumId w:val="1"/>
  </w:num>
  <w:num w:numId="2" w16cid:durableId="757867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248"/>
    <w:rsid w:val="000B09C7"/>
    <w:rsid w:val="000B12A1"/>
    <w:rsid w:val="000B6ACF"/>
    <w:rsid w:val="000C0A0D"/>
    <w:rsid w:val="00104A03"/>
    <w:rsid w:val="00106510"/>
    <w:rsid w:val="0013335D"/>
    <w:rsid w:val="001824CF"/>
    <w:rsid w:val="001D098D"/>
    <w:rsid w:val="00200F5C"/>
    <w:rsid w:val="00205DE9"/>
    <w:rsid w:val="002A7BF5"/>
    <w:rsid w:val="002B23E3"/>
    <w:rsid w:val="002C75F5"/>
    <w:rsid w:val="002E3868"/>
    <w:rsid w:val="002E46E9"/>
    <w:rsid w:val="002F485C"/>
    <w:rsid w:val="00432BE0"/>
    <w:rsid w:val="00443BF9"/>
    <w:rsid w:val="00452EFD"/>
    <w:rsid w:val="00480EC0"/>
    <w:rsid w:val="005A7B0E"/>
    <w:rsid w:val="005D4765"/>
    <w:rsid w:val="00626BDA"/>
    <w:rsid w:val="00645697"/>
    <w:rsid w:val="00707704"/>
    <w:rsid w:val="0073462B"/>
    <w:rsid w:val="007B78FA"/>
    <w:rsid w:val="007C5D30"/>
    <w:rsid w:val="00892339"/>
    <w:rsid w:val="008B5FB4"/>
    <w:rsid w:val="008D5C58"/>
    <w:rsid w:val="008E2228"/>
    <w:rsid w:val="00951E00"/>
    <w:rsid w:val="00996756"/>
    <w:rsid w:val="009F001B"/>
    <w:rsid w:val="00A15EEE"/>
    <w:rsid w:val="00A556FA"/>
    <w:rsid w:val="00A63211"/>
    <w:rsid w:val="00A80C13"/>
    <w:rsid w:val="00A81342"/>
    <w:rsid w:val="00B23215"/>
    <w:rsid w:val="00C06948"/>
    <w:rsid w:val="00C15ED3"/>
    <w:rsid w:val="00CE0248"/>
    <w:rsid w:val="00D40CB2"/>
    <w:rsid w:val="00D8131E"/>
    <w:rsid w:val="00D86CE6"/>
    <w:rsid w:val="00DB0918"/>
    <w:rsid w:val="00E000B4"/>
    <w:rsid w:val="00E25B63"/>
    <w:rsid w:val="00EA0192"/>
    <w:rsid w:val="00FC5788"/>
    <w:rsid w:val="00FD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B7E83"/>
  <w15:docId w15:val="{F6248A96-EE8D-401B-8E4D-CD39F0D2D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iberation Serif" w:hAnsi="Liberation Serif" w:cs="Liberation Serif"/>
        <w:color w:val="00000A"/>
        <w:sz w:val="24"/>
        <w:szCs w:val="24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 w:bidi="hi-IN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yperlink1">
    <w:name w:val="Hyperlink1"/>
    <w:rPr>
      <w:color w:val="000080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8F7C06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8F7C06"/>
    <w:rPr>
      <w:rFonts w:cs="Mangal"/>
      <w:sz w:val="20"/>
      <w:szCs w:val="18"/>
      <w:lang w:eastAsia="zh-CN" w:bidi="hi-I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8F7C06"/>
    <w:rPr>
      <w:rFonts w:cs="Mangal"/>
      <w:b/>
      <w:bCs/>
      <w:sz w:val="20"/>
      <w:szCs w:val="18"/>
      <w:lang w:eastAsia="zh-CN" w:bidi="hi-IN"/>
    </w:rPr>
  </w:style>
  <w:style w:type="character" w:styleId="Nmerodelinha">
    <w:name w:val="line number"/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LO-normal">
    <w:name w:val="LO-normal"/>
    <w:qFormat/>
    <w:rPr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styleId="Rodap">
    <w:name w:val="footer"/>
    <w:basedOn w:val="CabealhoeRodap"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NormalWeb">
    <w:name w:val="Normal (Web)"/>
    <w:basedOn w:val="Normal"/>
    <w:uiPriority w:val="99"/>
    <w:unhideWhenUsed/>
    <w:qFormat/>
    <w:rsid w:val="00995C4F"/>
    <w:pPr>
      <w:spacing w:beforeAutospacing="1" w:afterAutospacing="1"/>
    </w:pPr>
    <w:rPr>
      <w:rFonts w:ascii="Times New Roman" w:eastAsia="Times New Roman" w:hAnsi="Times New Roman" w:cs="Times New Roman"/>
      <w:color w:val="auto"/>
      <w:lang w:eastAsia="pt-BR" w:bidi="ar-SA"/>
    </w:rPr>
  </w:style>
  <w:style w:type="paragraph" w:styleId="Reviso">
    <w:name w:val="Revision"/>
    <w:uiPriority w:val="99"/>
    <w:semiHidden/>
    <w:qFormat/>
    <w:rsid w:val="0069664B"/>
    <w:pPr>
      <w:suppressAutoHyphens w:val="0"/>
    </w:pPr>
    <w:rPr>
      <w:rFonts w:cs="Mangal"/>
      <w:szCs w:val="21"/>
      <w:lang w:eastAsia="zh-CN" w:bidi="hi-I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8F7C06"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8F7C06"/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2.solucaoatrio.net.br/upe-ppge/professor/ProfessorView.do?method=view&amp;id=551" TargetMode="External"/><Relationship Id="rId13" Type="http://schemas.openxmlformats.org/officeDocument/2006/relationships/hyperlink" Target="https://w2.solucaoatrio.net.br/upe-ppge/professor/ProfessorView.do?method=view&amp;id=557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2.solucaoatrio.net.br/upe-ppge/professor/ProfessorView.do?method=view&amp;id=556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2.solucaoatrio.net.br/upe-ppge/professor/ProfessorView.do?method=view&amp;id=55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2.solucaoatrio.net.br/upe-ppge/professor/ProfessorView.do?method=view&amp;id=55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2.solucaoatrio.net.br/upe-ppge/professor/ProfessorView.do?method=view&amp;id=553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2.solucaoatrio.net.br/upe-ppge/professor/ProfessorView.do?method=view&amp;id=555" TargetMode="External"/><Relationship Id="rId14" Type="http://schemas.openxmlformats.org/officeDocument/2006/relationships/hyperlink" Target="https://w2.solucaoatrio.net.br/upe-ppge/professor/ProfessorView.do?method=view&amp;id=558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VuvNjFwu85jPxY5W+hJMQpJQePQ==">CgMxLjA4AHIhMV9wSnVmYVpINVIxbkswY0RFNjNXVXQ2UUUxb3NNSEJa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1007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César Augusto</cp:lastModifiedBy>
  <cp:revision>12</cp:revision>
  <dcterms:created xsi:type="dcterms:W3CDTF">2024-04-08T18:02:00Z</dcterms:created>
  <dcterms:modified xsi:type="dcterms:W3CDTF">2024-08-06T13:36:00Z</dcterms:modified>
  <dc:language>pt-BR</dc:language>
</cp:coreProperties>
</file>