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133" w:type="dxa"/>
        <w:tblInd w:w="-6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33"/>
      </w:tblGrid>
      <w:tr w:rsidR="00153A58" w14:paraId="3E46F00A" w14:textId="77777777" w:rsidTr="003271F2">
        <w:trPr>
          <w:trHeight w:val="1262"/>
        </w:trPr>
        <w:tc>
          <w:tcPr>
            <w:tcW w:w="10133" w:type="dxa"/>
          </w:tcPr>
          <w:p w14:paraId="28316101" w14:textId="7848DA0D" w:rsidR="00153A58" w:rsidRPr="00AF6151" w:rsidRDefault="00153A58" w:rsidP="00AF6151">
            <w:pPr>
              <w:jc w:val="center"/>
              <w:rPr>
                <w:b/>
                <w:sz w:val="36"/>
                <w:szCs w:val="36"/>
              </w:rPr>
            </w:pPr>
            <w:r w:rsidRPr="00AF6151">
              <w:rPr>
                <w:b/>
                <w:sz w:val="36"/>
                <w:szCs w:val="36"/>
              </w:rPr>
              <w:t>Universidade de Pernambuco</w:t>
            </w:r>
          </w:p>
          <w:p w14:paraId="09633723" w14:textId="77777777" w:rsidR="00153A58" w:rsidRDefault="00153A58" w:rsidP="00AF6151">
            <w:pPr>
              <w:jc w:val="center"/>
            </w:pPr>
            <w:r w:rsidRPr="00AF6151">
              <w:rPr>
                <w:b/>
                <w:sz w:val="36"/>
                <w:szCs w:val="36"/>
              </w:rPr>
              <w:t>Programa de Pós-Graduação em Engenharia da Computação (PPGEC)</w:t>
            </w:r>
          </w:p>
        </w:tc>
      </w:tr>
      <w:tr w:rsidR="00153A58" w:rsidRPr="00AF6151" w14:paraId="63A4AD31" w14:textId="77777777" w:rsidTr="003271F2">
        <w:tc>
          <w:tcPr>
            <w:tcW w:w="10133" w:type="dxa"/>
          </w:tcPr>
          <w:p w14:paraId="42737D8F" w14:textId="6113D56D" w:rsidR="00153A58" w:rsidRPr="00AF6151" w:rsidRDefault="00153A58" w:rsidP="009D104C">
            <w:pPr>
              <w:jc w:val="center"/>
              <w:rPr>
                <w:b/>
                <w:sz w:val="32"/>
                <w:szCs w:val="32"/>
              </w:rPr>
            </w:pPr>
            <w:r w:rsidRPr="00AF6151">
              <w:rPr>
                <w:b/>
                <w:sz w:val="32"/>
                <w:szCs w:val="32"/>
              </w:rPr>
              <w:t xml:space="preserve">Proposta de </w:t>
            </w:r>
            <w:r w:rsidR="009D104C">
              <w:rPr>
                <w:b/>
                <w:sz w:val="32"/>
                <w:szCs w:val="32"/>
              </w:rPr>
              <w:t>Projeto</w:t>
            </w:r>
            <w:r w:rsidRPr="00AF6151">
              <w:rPr>
                <w:b/>
                <w:sz w:val="32"/>
                <w:szCs w:val="32"/>
              </w:rPr>
              <w:t xml:space="preserve"> de </w:t>
            </w:r>
            <w:r w:rsidR="00897E19">
              <w:rPr>
                <w:b/>
                <w:sz w:val="32"/>
                <w:szCs w:val="32"/>
              </w:rPr>
              <w:t>Mestrado</w:t>
            </w:r>
          </w:p>
        </w:tc>
      </w:tr>
      <w:tr w:rsidR="00153A58" w:rsidRPr="00AF6151" w14:paraId="542AA2B9" w14:textId="77777777" w:rsidTr="003271F2">
        <w:tc>
          <w:tcPr>
            <w:tcW w:w="10133" w:type="dxa"/>
          </w:tcPr>
          <w:p w14:paraId="3F950D43" w14:textId="4484524F" w:rsidR="00153A58" w:rsidRPr="00697C2B" w:rsidRDefault="00153A58" w:rsidP="009D104C">
            <w:pPr>
              <w:jc w:val="both"/>
              <w:rPr>
                <w:b/>
              </w:rPr>
            </w:pPr>
            <w:r w:rsidRPr="00697C2B">
              <w:rPr>
                <w:b/>
              </w:rPr>
              <w:t xml:space="preserve">Área: </w:t>
            </w:r>
            <w:r w:rsidR="00CA1A2B" w:rsidRPr="00697C2B">
              <w:rPr>
                <w:b/>
              </w:rPr>
              <w:t>Modelagem e Sistemas Computacionais</w:t>
            </w:r>
            <w:r w:rsidR="009D104C" w:rsidRPr="00697C2B">
              <w:rPr>
                <w:b/>
              </w:rPr>
              <w:t xml:space="preserve"> </w:t>
            </w:r>
            <w:r w:rsidR="00EB2BCB" w:rsidRPr="00697C2B">
              <w:rPr>
                <w:b/>
              </w:rPr>
              <w:t xml:space="preserve">/ </w:t>
            </w:r>
            <w:r w:rsidR="00CA1A2B" w:rsidRPr="00697C2B">
              <w:rPr>
                <w:b/>
              </w:rPr>
              <w:t>Engenharia de Software</w:t>
            </w:r>
          </w:p>
        </w:tc>
      </w:tr>
      <w:tr w:rsidR="000D795B" w:rsidRPr="00AF6151" w14:paraId="6D0187E6" w14:textId="77777777" w:rsidTr="003271F2">
        <w:tc>
          <w:tcPr>
            <w:tcW w:w="10133" w:type="dxa"/>
          </w:tcPr>
          <w:p w14:paraId="02B175D1" w14:textId="6F69F2AA" w:rsidR="000D795B" w:rsidRPr="00697C2B" w:rsidRDefault="000D795B" w:rsidP="00697C2B">
            <w:pPr>
              <w:pStyle w:val="Ttulo1"/>
              <w:rPr>
                <w:szCs w:val="24"/>
              </w:rPr>
            </w:pPr>
            <w:bookmarkStart w:id="0" w:name="_GoBack"/>
            <w:r w:rsidRPr="00697C2B">
              <w:rPr>
                <w:szCs w:val="24"/>
              </w:rPr>
              <w:t xml:space="preserve">Título: </w:t>
            </w:r>
            <w:r w:rsidR="00697C2B" w:rsidRPr="00697C2B">
              <w:rPr>
                <w:szCs w:val="24"/>
              </w:rPr>
              <w:t>U</w:t>
            </w:r>
            <w:r w:rsidR="00697C2B">
              <w:rPr>
                <w:szCs w:val="24"/>
              </w:rPr>
              <w:t>ma</w:t>
            </w:r>
            <w:r w:rsidR="00697C2B" w:rsidRPr="00697C2B">
              <w:rPr>
                <w:szCs w:val="24"/>
              </w:rPr>
              <w:t xml:space="preserve"> A</w:t>
            </w:r>
            <w:r w:rsidR="00697C2B">
              <w:rPr>
                <w:szCs w:val="24"/>
              </w:rPr>
              <w:t xml:space="preserve">bordagem </w:t>
            </w:r>
            <w:r w:rsidR="00697C2B" w:rsidRPr="00697C2B">
              <w:rPr>
                <w:szCs w:val="24"/>
              </w:rPr>
              <w:t>B</w:t>
            </w:r>
            <w:r w:rsidR="00697C2B">
              <w:rPr>
                <w:szCs w:val="24"/>
              </w:rPr>
              <w:t>aseada</w:t>
            </w:r>
            <w:r w:rsidR="00697C2B" w:rsidRPr="00697C2B">
              <w:rPr>
                <w:szCs w:val="24"/>
              </w:rPr>
              <w:t xml:space="preserve"> </w:t>
            </w:r>
            <w:r w:rsidR="00697C2B">
              <w:rPr>
                <w:szCs w:val="24"/>
              </w:rPr>
              <w:t>em</w:t>
            </w:r>
            <w:r w:rsidR="00697C2B" w:rsidRPr="00697C2B">
              <w:rPr>
                <w:szCs w:val="24"/>
              </w:rPr>
              <w:t xml:space="preserve"> T</w:t>
            </w:r>
            <w:r w:rsidR="00697C2B">
              <w:rPr>
                <w:szCs w:val="24"/>
              </w:rPr>
              <w:t>ecnologia</w:t>
            </w:r>
            <w:r w:rsidR="00697C2B" w:rsidRPr="00697C2B">
              <w:rPr>
                <w:szCs w:val="24"/>
              </w:rPr>
              <w:t xml:space="preserve"> 3D </w:t>
            </w:r>
            <w:r w:rsidR="00697C2B">
              <w:rPr>
                <w:szCs w:val="24"/>
              </w:rPr>
              <w:t>para Apoias à</w:t>
            </w:r>
            <w:r w:rsidR="00697C2B" w:rsidRPr="00697C2B">
              <w:rPr>
                <w:szCs w:val="24"/>
              </w:rPr>
              <w:t xml:space="preserve"> C</w:t>
            </w:r>
            <w:r w:rsidR="00697C2B">
              <w:rPr>
                <w:szCs w:val="24"/>
              </w:rPr>
              <w:t>ompreensão de</w:t>
            </w:r>
            <w:r w:rsidR="00697C2B" w:rsidRPr="00697C2B">
              <w:rPr>
                <w:szCs w:val="24"/>
              </w:rPr>
              <w:t xml:space="preserve"> </w:t>
            </w:r>
            <w:r w:rsidR="00697C2B">
              <w:rPr>
                <w:szCs w:val="24"/>
              </w:rPr>
              <w:t>Modelos BPMN</w:t>
            </w:r>
          </w:p>
        </w:tc>
      </w:tr>
      <w:bookmarkEnd w:id="0"/>
      <w:tr w:rsidR="00E12567" w:rsidRPr="00AF6151" w14:paraId="1B279CC9" w14:textId="77777777" w:rsidTr="003271F2">
        <w:tc>
          <w:tcPr>
            <w:tcW w:w="10133" w:type="dxa"/>
          </w:tcPr>
          <w:p w14:paraId="67900549" w14:textId="5F6782C7" w:rsidR="00E12567" w:rsidRPr="00697C2B" w:rsidRDefault="00E12567" w:rsidP="0065123C">
            <w:pPr>
              <w:rPr>
                <w:b/>
              </w:rPr>
            </w:pPr>
            <w:r w:rsidRPr="00697C2B">
              <w:rPr>
                <w:b/>
              </w:rPr>
              <w:t xml:space="preserve">Orientador – </w:t>
            </w:r>
            <w:r w:rsidR="00CA1A2B" w:rsidRPr="00697C2B">
              <w:rPr>
                <w:b/>
              </w:rPr>
              <w:t>Denis Silva da Silveira</w:t>
            </w:r>
            <w:r w:rsidRPr="00697C2B">
              <w:rPr>
                <w:b/>
              </w:rPr>
              <w:t xml:space="preserve"> (</w:t>
            </w:r>
            <w:hyperlink r:id="rId7" w:history="1">
              <w:r w:rsidR="00CA1A2B" w:rsidRPr="00697C2B">
                <w:rPr>
                  <w:rStyle w:val="Hyperlink"/>
                  <w:b/>
                </w:rPr>
                <w:t>denis@ecomp.poli.br)</w:t>
              </w:r>
            </w:hyperlink>
            <w:r w:rsidRPr="00697C2B">
              <w:rPr>
                <w:b/>
              </w:rPr>
              <w:t xml:space="preserve"> </w:t>
            </w:r>
          </w:p>
        </w:tc>
      </w:tr>
      <w:tr w:rsidR="00F51190" w:rsidRPr="00EB2BCB" w14:paraId="20236FB1" w14:textId="77777777" w:rsidTr="003271F2">
        <w:tc>
          <w:tcPr>
            <w:tcW w:w="10133" w:type="dxa"/>
          </w:tcPr>
          <w:p w14:paraId="0885EFEA" w14:textId="77777777" w:rsidR="00F51190" w:rsidRPr="00697C2B" w:rsidRDefault="00F51190" w:rsidP="009D3782">
            <w:pPr>
              <w:jc w:val="both"/>
            </w:pPr>
            <w:r w:rsidRPr="00697C2B">
              <w:rPr>
                <w:b/>
              </w:rPr>
              <w:t>Descrição</w:t>
            </w:r>
          </w:p>
          <w:p w14:paraId="2D3E18F7" w14:textId="434099AB" w:rsidR="00897E19" w:rsidRPr="00713BC9" w:rsidRDefault="00897E19" w:rsidP="00332B44">
            <w:pPr>
              <w:ind w:firstLine="459"/>
              <w:jc w:val="both"/>
              <w:rPr>
                <w:sz w:val="22"/>
                <w:szCs w:val="22"/>
              </w:rPr>
            </w:pPr>
            <w:r w:rsidRPr="00897E19">
              <w:rPr>
                <w:sz w:val="22"/>
                <w:szCs w:val="22"/>
              </w:rPr>
              <w:t xml:space="preserve">Os profissionais </w:t>
            </w:r>
            <w:r>
              <w:rPr>
                <w:sz w:val="22"/>
                <w:szCs w:val="22"/>
              </w:rPr>
              <w:t xml:space="preserve">mais experientes da área </w:t>
            </w:r>
            <w:r w:rsidRPr="00897E19">
              <w:rPr>
                <w:sz w:val="22"/>
                <w:szCs w:val="22"/>
              </w:rPr>
              <w:t xml:space="preserve">de </w:t>
            </w:r>
            <w:r>
              <w:rPr>
                <w:sz w:val="22"/>
                <w:szCs w:val="22"/>
              </w:rPr>
              <w:t>negócio</w:t>
            </w:r>
            <w:r w:rsidRPr="00897E19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normalmente apresentam uma </w:t>
            </w:r>
            <w:r w:rsidRPr="00897E19">
              <w:rPr>
                <w:sz w:val="22"/>
                <w:szCs w:val="22"/>
              </w:rPr>
              <w:t xml:space="preserve">insatisfação quanto ao nível de preparação dos </w:t>
            </w:r>
            <w:r>
              <w:rPr>
                <w:sz w:val="22"/>
                <w:szCs w:val="22"/>
              </w:rPr>
              <w:t xml:space="preserve">novos gestores e projetistas </w:t>
            </w:r>
            <w:r w:rsidRPr="00897E19">
              <w:rPr>
                <w:sz w:val="22"/>
                <w:szCs w:val="22"/>
              </w:rPr>
              <w:t>recém-formados que entram no mercado de trabalho</w:t>
            </w:r>
            <w:r w:rsidR="00332B44">
              <w:rPr>
                <w:sz w:val="22"/>
                <w:szCs w:val="22"/>
              </w:rPr>
              <w:t xml:space="preserve"> [1]</w:t>
            </w:r>
            <w:r w:rsidRPr="00897E19">
              <w:rPr>
                <w:sz w:val="22"/>
                <w:szCs w:val="22"/>
              </w:rPr>
              <w:t xml:space="preserve">. </w:t>
            </w:r>
            <w:r>
              <w:rPr>
                <w:sz w:val="22"/>
                <w:szCs w:val="22"/>
              </w:rPr>
              <w:t>Possivelmente, o ponto central desse</w:t>
            </w:r>
            <w:r w:rsidRPr="00897E19">
              <w:rPr>
                <w:sz w:val="22"/>
                <w:szCs w:val="22"/>
              </w:rPr>
              <w:t xml:space="preserve"> problema parece ser a forma </w:t>
            </w:r>
            <w:r>
              <w:rPr>
                <w:sz w:val="22"/>
                <w:szCs w:val="22"/>
              </w:rPr>
              <w:t xml:space="preserve">como modelos de processos </w:t>
            </w:r>
            <w:r w:rsidRPr="00897E19">
              <w:rPr>
                <w:sz w:val="22"/>
                <w:szCs w:val="22"/>
              </w:rPr>
              <w:t>é ensinada. Nos últimos</w:t>
            </w:r>
            <w:r>
              <w:rPr>
                <w:sz w:val="22"/>
                <w:szCs w:val="22"/>
              </w:rPr>
              <w:t xml:space="preserve"> </w:t>
            </w:r>
            <w:r w:rsidRPr="00897E19">
              <w:rPr>
                <w:sz w:val="22"/>
                <w:szCs w:val="22"/>
              </w:rPr>
              <w:t>anos, a academia tem investido esforço</w:t>
            </w:r>
            <w:r>
              <w:rPr>
                <w:sz w:val="22"/>
                <w:szCs w:val="22"/>
              </w:rPr>
              <w:t>s</w:t>
            </w:r>
            <w:r w:rsidRPr="00897E19">
              <w:rPr>
                <w:sz w:val="22"/>
                <w:szCs w:val="22"/>
              </w:rPr>
              <w:t xml:space="preserve"> para mitigar esse problema através da elaboração de novas formas de </w:t>
            </w:r>
            <w:r>
              <w:rPr>
                <w:sz w:val="22"/>
                <w:szCs w:val="22"/>
              </w:rPr>
              <w:t>ensino</w:t>
            </w:r>
            <w:r w:rsidRPr="00897E19">
              <w:rPr>
                <w:sz w:val="22"/>
                <w:szCs w:val="22"/>
              </w:rPr>
              <w:t>.</w:t>
            </w:r>
          </w:p>
          <w:p w14:paraId="27F0D037" w14:textId="57122184" w:rsidR="005862F6" w:rsidRPr="005862F6" w:rsidRDefault="00DA18B0" w:rsidP="00332B44">
            <w:pPr>
              <w:ind w:firstLine="459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Tomando como ponto de partida</w:t>
            </w:r>
            <w:r w:rsidRPr="00DA18B0">
              <w:rPr>
                <w:sz w:val="22"/>
                <w:szCs w:val="22"/>
              </w:rPr>
              <w:t xml:space="preserve"> que a comunicação visual é um fator-chave no processo de ensino </w:t>
            </w:r>
            <w:r w:rsidR="00332B44">
              <w:rPr>
                <w:sz w:val="22"/>
                <w:szCs w:val="22"/>
              </w:rPr>
              <w:t>[2]</w:t>
            </w:r>
            <w:r w:rsidRPr="00DA18B0">
              <w:rPr>
                <w:sz w:val="22"/>
                <w:szCs w:val="22"/>
              </w:rPr>
              <w:t xml:space="preserve">, esta </w:t>
            </w:r>
            <w:r w:rsidR="005862F6">
              <w:rPr>
                <w:sz w:val="22"/>
                <w:szCs w:val="22"/>
              </w:rPr>
              <w:t xml:space="preserve">dissertação </w:t>
            </w:r>
            <w:r w:rsidRPr="00DA18B0">
              <w:rPr>
                <w:sz w:val="22"/>
                <w:szCs w:val="22"/>
              </w:rPr>
              <w:t xml:space="preserve">investe na tecnologia de visualização 3D, Realidade Virtual e Realidade Aumentada. Recentemente, percebe-se o aumento do interesse nestas tecnologias nas aplicações de </w:t>
            </w:r>
            <w:r w:rsidR="005862F6">
              <w:rPr>
                <w:sz w:val="22"/>
                <w:szCs w:val="22"/>
              </w:rPr>
              <w:t>entretenimento</w:t>
            </w:r>
            <w:r w:rsidRPr="00DA18B0">
              <w:rPr>
                <w:sz w:val="22"/>
                <w:szCs w:val="22"/>
              </w:rPr>
              <w:t xml:space="preserve"> </w:t>
            </w:r>
            <w:r w:rsidR="00332B44">
              <w:rPr>
                <w:sz w:val="22"/>
                <w:szCs w:val="22"/>
              </w:rPr>
              <w:t>[3, 4]</w:t>
            </w:r>
            <w:r w:rsidRPr="00DA18B0">
              <w:rPr>
                <w:sz w:val="22"/>
                <w:szCs w:val="22"/>
              </w:rPr>
              <w:t>. Contudo, o que se pretende é mostrar</w:t>
            </w:r>
            <w:r w:rsidR="005862F6">
              <w:rPr>
                <w:sz w:val="22"/>
                <w:szCs w:val="22"/>
              </w:rPr>
              <w:t xml:space="preserve"> </w:t>
            </w:r>
            <w:r w:rsidRPr="00DA18B0">
              <w:rPr>
                <w:sz w:val="22"/>
                <w:szCs w:val="22"/>
              </w:rPr>
              <w:t xml:space="preserve">o potencial da aplicação das tecnologias interativas na Educação, ou mais especificamente, no apoio ao ensino de Modelagem de </w:t>
            </w:r>
            <w:r w:rsidR="005862F6">
              <w:rPr>
                <w:sz w:val="22"/>
                <w:szCs w:val="22"/>
              </w:rPr>
              <w:t>Processos de Negócio</w:t>
            </w:r>
            <w:r w:rsidRPr="00DA18B0">
              <w:rPr>
                <w:sz w:val="22"/>
                <w:szCs w:val="22"/>
              </w:rPr>
              <w:t xml:space="preserve">. </w:t>
            </w:r>
            <w:r w:rsidR="005862F6">
              <w:rPr>
                <w:sz w:val="22"/>
                <w:szCs w:val="22"/>
              </w:rPr>
              <w:t xml:space="preserve">Dessa forma, este projeto de pesquisa visa </w:t>
            </w:r>
            <w:r w:rsidR="005862F6" w:rsidRPr="005862F6">
              <w:rPr>
                <w:sz w:val="22"/>
                <w:szCs w:val="22"/>
              </w:rPr>
              <w:t>atender, preferencialmente, aos alunos de graduação e professores.</w:t>
            </w:r>
          </w:p>
          <w:p w14:paraId="39F857FB" w14:textId="6C8C7816" w:rsidR="005862F6" w:rsidRPr="005862F6" w:rsidRDefault="005862F6" w:rsidP="00332B44">
            <w:pPr>
              <w:ind w:firstLine="459"/>
              <w:jc w:val="both"/>
              <w:rPr>
                <w:sz w:val="22"/>
                <w:szCs w:val="22"/>
              </w:rPr>
            </w:pPr>
            <w:r w:rsidRPr="005862F6">
              <w:rPr>
                <w:sz w:val="22"/>
                <w:szCs w:val="22"/>
              </w:rPr>
              <w:t xml:space="preserve">De uma maneira geral, o </w:t>
            </w:r>
            <w:r>
              <w:rPr>
                <w:sz w:val="22"/>
                <w:szCs w:val="22"/>
              </w:rPr>
              <w:t>projeto</w:t>
            </w:r>
            <w:r w:rsidRPr="005862F6">
              <w:rPr>
                <w:sz w:val="22"/>
                <w:szCs w:val="22"/>
              </w:rPr>
              <w:t xml:space="preserve"> se propõe a apoiar o professor a dar uma aula prática com modelos </w:t>
            </w:r>
            <w:r>
              <w:rPr>
                <w:sz w:val="22"/>
                <w:szCs w:val="22"/>
              </w:rPr>
              <w:t>BPMN</w:t>
            </w:r>
            <w:r w:rsidRPr="005862F6">
              <w:rPr>
                <w:sz w:val="22"/>
                <w:szCs w:val="22"/>
              </w:rPr>
              <w:t xml:space="preserve"> e ao mesmo tempo apoiar o aluno </w:t>
            </w:r>
            <w:r>
              <w:rPr>
                <w:sz w:val="22"/>
                <w:szCs w:val="22"/>
              </w:rPr>
              <w:t>no seu aprendizado</w:t>
            </w:r>
            <w:r w:rsidRPr="005862F6">
              <w:rPr>
                <w:sz w:val="22"/>
                <w:szCs w:val="22"/>
              </w:rPr>
              <w:t xml:space="preserve">. Portanto, a questão de pesquisa foi elaborada da seguinte forma: </w:t>
            </w:r>
            <w:r>
              <w:rPr>
                <w:sz w:val="22"/>
                <w:szCs w:val="22"/>
              </w:rPr>
              <w:t>c</w:t>
            </w:r>
            <w:r w:rsidRPr="005862F6">
              <w:rPr>
                <w:sz w:val="22"/>
                <w:szCs w:val="22"/>
              </w:rPr>
              <w:t xml:space="preserve">omo a visualização 3D contribui como tecnologia de apoio à compreensão de modelos </w:t>
            </w:r>
            <w:r>
              <w:rPr>
                <w:sz w:val="22"/>
                <w:szCs w:val="22"/>
              </w:rPr>
              <w:t>BPMN</w:t>
            </w:r>
            <w:r w:rsidRPr="005862F6">
              <w:rPr>
                <w:sz w:val="22"/>
                <w:szCs w:val="22"/>
              </w:rPr>
              <w:t>?</w:t>
            </w:r>
          </w:p>
          <w:p w14:paraId="437950F4" w14:textId="77B9F873" w:rsidR="004132D9" w:rsidRPr="004132D9" w:rsidRDefault="005862F6" w:rsidP="00332B44">
            <w:pPr>
              <w:ind w:firstLine="459"/>
              <w:jc w:val="both"/>
              <w:rPr>
                <w:sz w:val="22"/>
                <w:szCs w:val="22"/>
              </w:rPr>
            </w:pPr>
            <w:r w:rsidRPr="005862F6">
              <w:rPr>
                <w:sz w:val="22"/>
                <w:szCs w:val="22"/>
              </w:rPr>
              <w:t xml:space="preserve">Para responder </w:t>
            </w:r>
            <w:r w:rsidR="007F5668">
              <w:rPr>
                <w:sz w:val="22"/>
                <w:szCs w:val="22"/>
              </w:rPr>
              <w:t>essa</w:t>
            </w:r>
            <w:r w:rsidRPr="005862F6">
              <w:rPr>
                <w:sz w:val="22"/>
                <w:szCs w:val="22"/>
              </w:rPr>
              <w:t xml:space="preserve"> questão de pesquisa, </w:t>
            </w:r>
            <w:r w:rsidR="007F5668">
              <w:rPr>
                <w:sz w:val="22"/>
                <w:szCs w:val="22"/>
              </w:rPr>
              <w:t xml:space="preserve">o presente </w:t>
            </w:r>
            <w:r w:rsidR="00332B44">
              <w:rPr>
                <w:sz w:val="22"/>
                <w:szCs w:val="22"/>
              </w:rPr>
              <w:t xml:space="preserve">projeto </w:t>
            </w:r>
            <w:r w:rsidRPr="005862F6">
              <w:rPr>
                <w:sz w:val="22"/>
                <w:szCs w:val="22"/>
              </w:rPr>
              <w:t xml:space="preserve">tem como objetivo propor uma abordagem para apoiar a compreensão de modelos </w:t>
            </w:r>
            <w:r w:rsidR="00332B44">
              <w:rPr>
                <w:sz w:val="22"/>
                <w:szCs w:val="22"/>
              </w:rPr>
              <w:t>BPMN</w:t>
            </w:r>
            <w:r w:rsidRPr="005862F6">
              <w:rPr>
                <w:sz w:val="22"/>
                <w:szCs w:val="22"/>
              </w:rPr>
              <w:t>, utilizando tecnologias emergentes de vi</w:t>
            </w:r>
            <w:r w:rsidR="00332B44">
              <w:rPr>
                <w:sz w:val="22"/>
                <w:szCs w:val="22"/>
              </w:rPr>
              <w:t>s</w:t>
            </w:r>
            <w:r w:rsidRPr="005862F6">
              <w:rPr>
                <w:sz w:val="22"/>
                <w:szCs w:val="22"/>
              </w:rPr>
              <w:t>ualização 3D, como a Realidade Virtual e Realidade Aumentada. E ao desenvolver o ferramental de apoio, investigar a contribuição da inserção da terceira dimensão.</w:t>
            </w:r>
          </w:p>
        </w:tc>
      </w:tr>
      <w:tr w:rsidR="00F51190" w:rsidRPr="001A2051" w14:paraId="3BEF3092" w14:textId="77777777" w:rsidTr="003271F2">
        <w:tc>
          <w:tcPr>
            <w:tcW w:w="10133" w:type="dxa"/>
          </w:tcPr>
          <w:p w14:paraId="0A80A4FB" w14:textId="763F65FD" w:rsidR="00F51190" w:rsidRPr="00697C2B" w:rsidRDefault="00F51190" w:rsidP="00466592">
            <w:r w:rsidRPr="00697C2B">
              <w:rPr>
                <w:b/>
              </w:rPr>
              <w:t>Referências</w:t>
            </w:r>
          </w:p>
          <w:p w14:paraId="4B4E7BCC" w14:textId="77777777" w:rsidR="00332B44" w:rsidRPr="00697C2B" w:rsidRDefault="00332B44" w:rsidP="00332B44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697C2B">
              <w:rPr>
                <w:sz w:val="22"/>
                <w:szCs w:val="22"/>
                <w:lang w:val="fr-FR"/>
              </w:rPr>
              <w:t>MENDOZA, V.; SILVEIRA, D. S.; ALBUQUERQUE, M. L.; ARAÚJO, J.; Verifying BPMN Understandability with Novice Business, 33rd Symposium on Applied Computing - ACM/SIGAPP, Technical Track: Business Process Management &amp; Enterprise Architecture – BPMEA, Pau – France, 2018.</w:t>
            </w:r>
          </w:p>
          <w:p w14:paraId="0BE108CF" w14:textId="20ADCE42" w:rsidR="00713BC9" w:rsidRPr="00697C2B" w:rsidRDefault="00332B44" w:rsidP="005C7EC4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697C2B">
              <w:rPr>
                <w:sz w:val="22"/>
                <w:szCs w:val="22"/>
                <w:lang w:val="fr-FR"/>
              </w:rPr>
              <w:t>GARLAN, D.; PERRY, D.; Introduction to the Special Issue on Software Architecture, IEEE Transactions on Software  Engineering, v. 21, no. 4 (Apr.), pp. 269-274, 1995</w:t>
            </w:r>
            <w:r w:rsidR="006763AD" w:rsidRPr="00697C2B">
              <w:rPr>
                <w:sz w:val="22"/>
                <w:szCs w:val="22"/>
                <w:lang w:val="fr-FR"/>
              </w:rPr>
              <w:t>.</w:t>
            </w:r>
          </w:p>
          <w:p w14:paraId="340CCB1D" w14:textId="77777777" w:rsidR="00332B44" w:rsidRPr="00697C2B" w:rsidRDefault="00332B44" w:rsidP="00CC4EB9">
            <w:pPr>
              <w:numPr>
                <w:ilvl w:val="0"/>
                <w:numId w:val="2"/>
              </w:numPr>
              <w:ind w:right="-72"/>
              <w:jc w:val="both"/>
              <w:rPr>
                <w:sz w:val="22"/>
                <w:szCs w:val="22"/>
                <w:lang w:val="en-US"/>
              </w:rPr>
            </w:pPr>
            <w:r w:rsidRPr="00697C2B">
              <w:rPr>
                <w:sz w:val="22"/>
                <w:szCs w:val="22"/>
                <w:lang w:val="fr-FR"/>
              </w:rPr>
              <w:t>PIEKARSKI, W.; THOMAS, B.; ARQuake: The Outdoor Augmented Reality Gaming System, Communications of the ACM, v. 45, n. 1 (Jan.), pp. 36-38, 2002.</w:t>
            </w:r>
          </w:p>
          <w:p w14:paraId="35C4048C" w14:textId="0E5AAAFB" w:rsidR="00A07690" w:rsidRPr="00A07690" w:rsidRDefault="00332B44" w:rsidP="00697C2B">
            <w:pPr>
              <w:numPr>
                <w:ilvl w:val="0"/>
                <w:numId w:val="2"/>
              </w:numPr>
              <w:ind w:right="-72"/>
              <w:jc w:val="both"/>
              <w:rPr>
                <w:sz w:val="19"/>
                <w:szCs w:val="19"/>
                <w:lang w:val="en-US"/>
              </w:rPr>
            </w:pPr>
            <w:r w:rsidRPr="00697C2B">
              <w:rPr>
                <w:sz w:val="22"/>
                <w:szCs w:val="22"/>
                <w:lang w:val="fr-FR"/>
              </w:rPr>
              <w:t>WAGNER, D.</w:t>
            </w:r>
            <w:r w:rsidR="00697C2B" w:rsidRPr="00697C2B">
              <w:rPr>
                <w:sz w:val="22"/>
                <w:szCs w:val="22"/>
                <w:lang w:val="fr-FR"/>
              </w:rPr>
              <w:t>;</w:t>
            </w:r>
            <w:r w:rsidRPr="00697C2B">
              <w:rPr>
                <w:sz w:val="22"/>
                <w:szCs w:val="22"/>
                <w:lang w:val="fr-FR"/>
              </w:rPr>
              <w:t xml:space="preserve"> PINTARIC, T.</w:t>
            </w:r>
            <w:r w:rsidR="00697C2B" w:rsidRPr="00697C2B">
              <w:rPr>
                <w:sz w:val="22"/>
                <w:szCs w:val="22"/>
                <w:lang w:val="fr-FR"/>
              </w:rPr>
              <w:t>;</w:t>
            </w:r>
            <w:r w:rsidRPr="00697C2B">
              <w:rPr>
                <w:sz w:val="22"/>
                <w:szCs w:val="22"/>
                <w:lang w:val="fr-FR"/>
              </w:rPr>
              <w:t>, LEDERMANN, F.</w:t>
            </w:r>
            <w:r w:rsidR="00697C2B" w:rsidRPr="00697C2B">
              <w:rPr>
                <w:sz w:val="22"/>
                <w:szCs w:val="22"/>
                <w:lang w:val="fr-FR"/>
              </w:rPr>
              <w:t xml:space="preserve">, </w:t>
            </w:r>
            <w:r w:rsidRPr="00697C2B">
              <w:rPr>
                <w:sz w:val="22"/>
                <w:szCs w:val="22"/>
                <w:lang w:val="fr-FR"/>
              </w:rPr>
              <w:t>et al.</w:t>
            </w:r>
            <w:r w:rsidR="00697C2B" w:rsidRPr="00697C2B">
              <w:rPr>
                <w:sz w:val="22"/>
                <w:szCs w:val="22"/>
                <w:lang w:val="fr-FR"/>
              </w:rPr>
              <w:t xml:space="preserve">; </w:t>
            </w:r>
            <w:r w:rsidRPr="00697C2B">
              <w:rPr>
                <w:sz w:val="22"/>
                <w:szCs w:val="22"/>
                <w:lang w:val="fr-FR"/>
              </w:rPr>
              <w:t>Towards Massively Multi-User Augmented Reality on Handheld  Devices, In: Proceedings of the 3</w:t>
            </w:r>
            <w:r w:rsidRPr="00697C2B">
              <w:rPr>
                <w:sz w:val="22"/>
                <w:szCs w:val="22"/>
                <w:vertAlign w:val="superscript"/>
                <w:lang w:val="fr-FR"/>
              </w:rPr>
              <w:t>dn</w:t>
            </w:r>
            <w:r w:rsidRPr="00697C2B">
              <w:rPr>
                <w:sz w:val="22"/>
                <w:szCs w:val="22"/>
                <w:lang w:val="fr-FR"/>
              </w:rPr>
              <w:t xml:space="preserve"> International Conference on Pervasive Computing, pp. 208-219, Munich, Germany, </w:t>
            </w:r>
            <w:r w:rsidR="00697C2B" w:rsidRPr="00697C2B">
              <w:rPr>
                <w:sz w:val="22"/>
                <w:szCs w:val="22"/>
                <w:lang w:val="fr-FR"/>
              </w:rPr>
              <w:t>2005</w:t>
            </w:r>
            <w:r w:rsidR="00A07690" w:rsidRPr="00697C2B">
              <w:rPr>
                <w:sz w:val="22"/>
                <w:szCs w:val="22"/>
                <w:lang w:val="en-US"/>
              </w:rPr>
              <w:t>.</w:t>
            </w:r>
          </w:p>
        </w:tc>
      </w:tr>
    </w:tbl>
    <w:p w14:paraId="62273657" w14:textId="1DE21904" w:rsidR="00153A58" w:rsidRPr="00F51190" w:rsidRDefault="009B7770" w:rsidP="00AF7C7E">
      <w:pPr>
        <w:rPr>
          <w:lang w:val="en-US"/>
        </w:rPr>
      </w:pPr>
      <w:r>
        <w:rPr>
          <w:b/>
          <w:noProof/>
          <w:sz w:val="36"/>
          <w:szCs w:val="36"/>
        </w:rPr>
        <w:object w:dxaOrig="1440" w:dyaOrig="1440">
          <v:group id="_x0000_s1032" style="position:absolute;margin-left:-70.95pt;margin-top:-590.7pt;width:565.9pt;height:68.15pt;z-index:251661312;mso-position-horizontal-relative:text;mso-position-vertical-relative:text" coordorigin="261,219" coordsize="11318,1363">
            <v:group id="_x0000_s1033" style="position:absolute;left:8979;top:322;width:2600;height:1260" coordorigin="9234,157" coordsize="2600,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34" type="#_x0000_t75" style="position:absolute;left:10494;top:157;width:1260;height:736;mso-position-vertical-relative:page">
                <v:imagedata r:id="rId8" o:title="log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5" type="#_x0000_t202" style="position:absolute;left:9234;top:830;width:2600;height:587" filled="f" stroked="f">
                <v:textbox style="mso-next-textbox:#_x0000_s1035">
                  <w:txbxContent>
                    <w:p w14:paraId="561CF8A1" w14:textId="77777777" w:rsidR="009B7770" w:rsidRDefault="009B7770" w:rsidP="009B7770">
                      <w:pPr>
                        <w:jc w:val="right"/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ESCOLA POLITÉCNICA</w:t>
                      </w:r>
                    </w:p>
                    <w:p w14:paraId="307B1720" w14:textId="77777777" w:rsidR="009B7770" w:rsidRDefault="009B7770" w:rsidP="009B7770">
                      <w:pPr>
                        <w:jc w:val="right"/>
                        <w:rPr>
                          <w:b/>
                          <w:i/>
                          <w:color w:val="000080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DE PERNAMBUCO</w:t>
                      </w:r>
                    </w:p>
                    <w:p w14:paraId="7D32E9E8" w14:textId="77777777" w:rsidR="009B7770" w:rsidRDefault="009B7770" w:rsidP="009B7770"/>
                  </w:txbxContent>
                </v:textbox>
              </v:shape>
            </v:group>
            <v:shape id="_x0000_s1036" type="#_x0000_t75" style="position:absolute;left:261;top:219;width:2079;height:1351;mso-wrap-edited:f;mso-position-vertical-relative:page" wrapcoords="-98 0 -98 21427 21600 21427 21600 0 -98 0">
              <v:imagedata r:id="rId9" o:title=""/>
            </v:shape>
          </v:group>
          <o:OLEObject Type="Embed" ProgID="CPaint4" ShapeID="_x0000_s1036" DrawAspect="Content" ObjectID="_1622014287" r:id="rId10"/>
        </w:object>
      </w:r>
      <w:r w:rsidR="006A5C6C">
        <w:rPr>
          <w:b/>
          <w:noProof/>
        </w:rPr>
        <w:object w:dxaOrig="1440" w:dyaOrig="1440" w14:anchorId="155C97A0">
          <v:group id="_x0000_s1026" style="position:absolute;margin-left:-71.55pt;margin-top:-801.35pt;width:565.9pt;height:68.15pt;z-index:251660288;mso-position-horizontal-relative:text;mso-position-vertical-relative:text" coordorigin="261,219" coordsize="11318,1363">
            <v:group id="_x0000_s1027" style="position:absolute;left:8979;top:322;width:2600;height:1260" coordorigin="9234,157" coordsize="2600,1260">
              <v:shape id="_x0000_s1028" type="#_x0000_t75" style="position:absolute;left:10494;top:157;width:1260;height:736;mso-position-vertical-relative:page">
                <v:imagedata r:id="rId8" o:title="logo"/>
              </v:shape>
              <v:shape id="_x0000_s1029" type="#_x0000_t202" style="position:absolute;left:9234;top:830;width:2600;height:587" filled="f" stroked="f">
                <v:textbox style="mso-next-textbox:#_x0000_s1029">
                  <w:txbxContent>
                    <w:p w14:paraId="3B84E072" w14:textId="77777777" w:rsidR="00EB2BCB" w:rsidRDefault="00EB2BCB" w:rsidP="00EB2BCB">
                      <w:pPr>
                        <w:jc w:val="right"/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ESCOLA POLITÉCNICA</w:t>
                      </w:r>
                    </w:p>
                    <w:p w14:paraId="73A3497B" w14:textId="77777777" w:rsidR="00EB2BCB" w:rsidRDefault="00EB2BCB" w:rsidP="00EB2BCB">
                      <w:pPr>
                        <w:jc w:val="right"/>
                        <w:rPr>
                          <w:b/>
                          <w:i/>
                          <w:color w:val="000080"/>
                        </w:rPr>
                      </w:pPr>
                      <w:r>
                        <w:rPr>
                          <w:b/>
                          <w:i/>
                          <w:color w:val="000080"/>
                          <w:sz w:val="16"/>
                          <w:szCs w:val="16"/>
                        </w:rPr>
                        <w:t>DE PERNAMBUCO</w:t>
                      </w:r>
                    </w:p>
                    <w:p w14:paraId="5A46EC3E" w14:textId="77777777" w:rsidR="00EB2BCB" w:rsidRDefault="00EB2BCB" w:rsidP="00EB2BCB"/>
                  </w:txbxContent>
                </v:textbox>
              </v:shape>
            </v:group>
            <v:shape id="_x0000_s1030" type="#_x0000_t75" style="position:absolute;left:261;top:219;width:2079;height:1351;mso-wrap-edited:f;mso-position-vertical-relative:page" wrapcoords="-98 0 -98 21427 21600 21427 21600 0 -98 0">
              <v:imagedata r:id="rId9" o:title=""/>
            </v:shape>
          </v:group>
          <o:OLEObject Type="Embed" ProgID="CPaint4" ShapeID="_x0000_s1030" DrawAspect="Content" ObjectID="_1622014288" r:id="rId11"/>
        </w:object>
      </w:r>
    </w:p>
    <w:sectPr w:rsidR="00153A58" w:rsidRPr="00F51190" w:rsidSect="00461A9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D55C15" w14:textId="77777777" w:rsidR="006A5C6C" w:rsidRDefault="006A5C6C" w:rsidP="00EB2BCB">
      <w:r>
        <w:separator/>
      </w:r>
    </w:p>
  </w:endnote>
  <w:endnote w:type="continuationSeparator" w:id="0">
    <w:p w14:paraId="0733EC87" w14:textId="77777777" w:rsidR="006A5C6C" w:rsidRDefault="006A5C6C" w:rsidP="00EB2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9F54B4" w14:textId="77777777" w:rsidR="00B353F2" w:rsidRDefault="00B353F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BF9D6F" w14:textId="77777777" w:rsidR="00B353F2" w:rsidRDefault="00B353F2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E8CA0E" w14:textId="77777777" w:rsidR="00B353F2" w:rsidRDefault="00B353F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F24146" w14:textId="77777777" w:rsidR="006A5C6C" w:rsidRDefault="006A5C6C" w:rsidP="00EB2BCB">
      <w:r>
        <w:separator/>
      </w:r>
    </w:p>
  </w:footnote>
  <w:footnote w:type="continuationSeparator" w:id="0">
    <w:p w14:paraId="1B4857B8" w14:textId="77777777" w:rsidR="006A5C6C" w:rsidRDefault="006A5C6C" w:rsidP="00EB2B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EC4B4E" w14:textId="77777777" w:rsidR="00B353F2" w:rsidRDefault="00B353F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0BBDC9" w14:textId="24A3211F" w:rsidR="00EB2BCB" w:rsidRPr="00153A58" w:rsidRDefault="00EB2BCB" w:rsidP="00EB2BCB">
    <w:pPr>
      <w:jc w:val="center"/>
      <w:rPr>
        <w:b/>
      </w:rPr>
    </w:pPr>
    <w:r>
      <w:rPr>
        <w:b/>
      </w:rPr>
      <w:t xml:space="preserve">Código: </w:t>
    </w:r>
    <w:r w:rsidR="00B353F2" w:rsidRPr="00B353F2">
      <w:rPr>
        <w:b/>
      </w:rPr>
      <w:t>PPGEC_MSC_2019_2_DSS_0</w:t>
    </w:r>
    <w:r w:rsidR="00B353F2">
      <w:rPr>
        <w:b/>
      </w:rPr>
      <w:t>2</w:t>
    </w:r>
  </w:p>
  <w:p w14:paraId="567CA322" w14:textId="77777777" w:rsidR="00EB2BCB" w:rsidRDefault="00EB2BCB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5A5FA2" w14:textId="77777777" w:rsidR="00B353F2" w:rsidRDefault="00B353F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60D91F1D"/>
    <w:multiLevelType w:val="hybridMultilevel"/>
    <w:tmpl w:val="2202017C"/>
    <w:lvl w:ilvl="0" w:tplc="6298D4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lang w:val="fr-FR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087"/>
    <w:rsid w:val="00000D64"/>
    <w:rsid w:val="00007CA0"/>
    <w:rsid w:val="00036ACF"/>
    <w:rsid w:val="00046A0D"/>
    <w:rsid w:val="00093886"/>
    <w:rsid w:val="000C3EAF"/>
    <w:rsid w:val="000C79F3"/>
    <w:rsid w:val="000D6175"/>
    <w:rsid w:val="000D795B"/>
    <w:rsid w:val="000E18DA"/>
    <w:rsid w:val="000E1BEE"/>
    <w:rsid w:val="000F065F"/>
    <w:rsid w:val="000F2D47"/>
    <w:rsid w:val="0010007F"/>
    <w:rsid w:val="00100FC1"/>
    <w:rsid w:val="00125181"/>
    <w:rsid w:val="0013418D"/>
    <w:rsid w:val="001351BA"/>
    <w:rsid w:val="0013655C"/>
    <w:rsid w:val="00147495"/>
    <w:rsid w:val="00153A58"/>
    <w:rsid w:val="00161369"/>
    <w:rsid w:val="00163E45"/>
    <w:rsid w:val="001708C6"/>
    <w:rsid w:val="00170E63"/>
    <w:rsid w:val="001779F9"/>
    <w:rsid w:val="001A2051"/>
    <w:rsid w:val="001A512C"/>
    <w:rsid w:val="001B0B1B"/>
    <w:rsid w:val="001C6AB9"/>
    <w:rsid w:val="001F565A"/>
    <w:rsid w:val="0021147D"/>
    <w:rsid w:val="00237912"/>
    <w:rsid w:val="00243D6E"/>
    <w:rsid w:val="00272D5C"/>
    <w:rsid w:val="00282861"/>
    <w:rsid w:val="00293CDE"/>
    <w:rsid w:val="002A4838"/>
    <w:rsid w:val="002B0209"/>
    <w:rsid w:val="002B2BC9"/>
    <w:rsid w:val="002C5F1F"/>
    <w:rsid w:val="002C70E3"/>
    <w:rsid w:val="002F63D9"/>
    <w:rsid w:val="002F73EF"/>
    <w:rsid w:val="0031032C"/>
    <w:rsid w:val="003236F1"/>
    <w:rsid w:val="003271F2"/>
    <w:rsid w:val="00332B44"/>
    <w:rsid w:val="00360E84"/>
    <w:rsid w:val="003664EC"/>
    <w:rsid w:val="003940A2"/>
    <w:rsid w:val="00396D3A"/>
    <w:rsid w:val="003A5C4C"/>
    <w:rsid w:val="003A5E9C"/>
    <w:rsid w:val="003B7DE6"/>
    <w:rsid w:val="003D69E2"/>
    <w:rsid w:val="003E75ED"/>
    <w:rsid w:val="003F6E0E"/>
    <w:rsid w:val="004035E3"/>
    <w:rsid w:val="00406963"/>
    <w:rsid w:val="004132D9"/>
    <w:rsid w:val="00423022"/>
    <w:rsid w:val="00423931"/>
    <w:rsid w:val="00461A98"/>
    <w:rsid w:val="00463087"/>
    <w:rsid w:val="004749B8"/>
    <w:rsid w:val="004B6E2D"/>
    <w:rsid w:val="004C601B"/>
    <w:rsid w:val="004D39A1"/>
    <w:rsid w:val="004E6D64"/>
    <w:rsid w:val="00503A73"/>
    <w:rsid w:val="00521434"/>
    <w:rsid w:val="00526CA9"/>
    <w:rsid w:val="00533AF3"/>
    <w:rsid w:val="00537469"/>
    <w:rsid w:val="00543ABF"/>
    <w:rsid w:val="00544A43"/>
    <w:rsid w:val="00546B9C"/>
    <w:rsid w:val="005525C1"/>
    <w:rsid w:val="00566770"/>
    <w:rsid w:val="00580F83"/>
    <w:rsid w:val="005862F6"/>
    <w:rsid w:val="005D0CE4"/>
    <w:rsid w:val="005D5F59"/>
    <w:rsid w:val="0060421E"/>
    <w:rsid w:val="00607953"/>
    <w:rsid w:val="006308C8"/>
    <w:rsid w:val="00674321"/>
    <w:rsid w:val="0067597E"/>
    <w:rsid w:val="006763AD"/>
    <w:rsid w:val="00697C2B"/>
    <w:rsid w:val="006A1034"/>
    <w:rsid w:val="006A5C6C"/>
    <w:rsid w:val="006C05EE"/>
    <w:rsid w:val="006C28B9"/>
    <w:rsid w:val="006D2342"/>
    <w:rsid w:val="006E686E"/>
    <w:rsid w:val="007014C3"/>
    <w:rsid w:val="00705A68"/>
    <w:rsid w:val="00713BC9"/>
    <w:rsid w:val="00723373"/>
    <w:rsid w:val="0074256C"/>
    <w:rsid w:val="00746DD5"/>
    <w:rsid w:val="00752725"/>
    <w:rsid w:val="007559C6"/>
    <w:rsid w:val="00774257"/>
    <w:rsid w:val="00774476"/>
    <w:rsid w:val="00777A85"/>
    <w:rsid w:val="00782B01"/>
    <w:rsid w:val="00794F25"/>
    <w:rsid w:val="007D3A83"/>
    <w:rsid w:val="007E58FB"/>
    <w:rsid w:val="007E5FDA"/>
    <w:rsid w:val="007F5668"/>
    <w:rsid w:val="007F64BA"/>
    <w:rsid w:val="00804F32"/>
    <w:rsid w:val="00815AE3"/>
    <w:rsid w:val="00817E12"/>
    <w:rsid w:val="00863278"/>
    <w:rsid w:val="00875E05"/>
    <w:rsid w:val="00877D22"/>
    <w:rsid w:val="0089484E"/>
    <w:rsid w:val="00897E19"/>
    <w:rsid w:val="008B49B5"/>
    <w:rsid w:val="008E1525"/>
    <w:rsid w:val="008E2AEB"/>
    <w:rsid w:val="008E5CA6"/>
    <w:rsid w:val="008F0E89"/>
    <w:rsid w:val="00932198"/>
    <w:rsid w:val="009323E0"/>
    <w:rsid w:val="00940A42"/>
    <w:rsid w:val="00987934"/>
    <w:rsid w:val="00997CC4"/>
    <w:rsid w:val="009A1F9F"/>
    <w:rsid w:val="009A6204"/>
    <w:rsid w:val="009B5743"/>
    <w:rsid w:val="009B7770"/>
    <w:rsid w:val="009C5494"/>
    <w:rsid w:val="009D104C"/>
    <w:rsid w:val="009D3782"/>
    <w:rsid w:val="009D3E4C"/>
    <w:rsid w:val="009F31E1"/>
    <w:rsid w:val="009F552C"/>
    <w:rsid w:val="00A07690"/>
    <w:rsid w:val="00A1418E"/>
    <w:rsid w:val="00A546D0"/>
    <w:rsid w:val="00A62785"/>
    <w:rsid w:val="00A74209"/>
    <w:rsid w:val="00AC092C"/>
    <w:rsid w:val="00AD4499"/>
    <w:rsid w:val="00AE082F"/>
    <w:rsid w:val="00AF2E3E"/>
    <w:rsid w:val="00AF6151"/>
    <w:rsid w:val="00AF7C7E"/>
    <w:rsid w:val="00B260F8"/>
    <w:rsid w:val="00B30D50"/>
    <w:rsid w:val="00B353F2"/>
    <w:rsid w:val="00B36610"/>
    <w:rsid w:val="00B469B3"/>
    <w:rsid w:val="00B522E7"/>
    <w:rsid w:val="00B573CE"/>
    <w:rsid w:val="00B741EE"/>
    <w:rsid w:val="00B906F3"/>
    <w:rsid w:val="00B90F0A"/>
    <w:rsid w:val="00BC02B8"/>
    <w:rsid w:val="00C05EA8"/>
    <w:rsid w:val="00C37243"/>
    <w:rsid w:val="00C5705C"/>
    <w:rsid w:val="00C67C5C"/>
    <w:rsid w:val="00C73058"/>
    <w:rsid w:val="00C84CF4"/>
    <w:rsid w:val="00C867CB"/>
    <w:rsid w:val="00C91B86"/>
    <w:rsid w:val="00CA1A2B"/>
    <w:rsid w:val="00CA3FDA"/>
    <w:rsid w:val="00CA4D3B"/>
    <w:rsid w:val="00CB0DC0"/>
    <w:rsid w:val="00CE2061"/>
    <w:rsid w:val="00D07859"/>
    <w:rsid w:val="00D169AB"/>
    <w:rsid w:val="00D24104"/>
    <w:rsid w:val="00D306AB"/>
    <w:rsid w:val="00D32E46"/>
    <w:rsid w:val="00D34121"/>
    <w:rsid w:val="00D540D5"/>
    <w:rsid w:val="00D64C80"/>
    <w:rsid w:val="00D71D22"/>
    <w:rsid w:val="00D80627"/>
    <w:rsid w:val="00D86A1D"/>
    <w:rsid w:val="00D9732F"/>
    <w:rsid w:val="00DA18B0"/>
    <w:rsid w:val="00DC0CE9"/>
    <w:rsid w:val="00DC1C70"/>
    <w:rsid w:val="00DD395F"/>
    <w:rsid w:val="00E03F2F"/>
    <w:rsid w:val="00E069AB"/>
    <w:rsid w:val="00E12567"/>
    <w:rsid w:val="00E224EB"/>
    <w:rsid w:val="00E36B6B"/>
    <w:rsid w:val="00E42724"/>
    <w:rsid w:val="00E57C09"/>
    <w:rsid w:val="00E65ADB"/>
    <w:rsid w:val="00E7517B"/>
    <w:rsid w:val="00E92FDF"/>
    <w:rsid w:val="00E96A34"/>
    <w:rsid w:val="00EB204C"/>
    <w:rsid w:val="00EB2BCB"/>
    <w:rsid w:val="00EB2C1D"/>
    <w:rsid w:val="00EB4622"/>
    <w:rsid w:val="00F05083"/>
    <w:rsid w:val="00F05192"/>
    <w:rsid w:val="00F36488"/>
    <w:rsid w:val="00F41FA6"/>
    <w:rsid w:val="00F43CC9"/>
    <w:rsid w:val="00F51190"/>
    <w:rsid w:val="00FC01FF"/>
    <w:rsid w:val="00FC7EF0"/>
    <w:rsid w:val="00FD3909"/>
    <w:rsid w:val="00FD74C8"/>
    <w:rsid w:val="00FE018D"/>
    <w:rsid w:val="00FF6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7"/>
    <o:shapelayout v:ext="edit">
      <o:idmap v:ext="edit" data="1"/>
    </o:shapelayout>
  </w:shapeDefaults>
  <w:decimalSymbol w:val=","/>
  <w:listSeparator w:val=";"/>
  <w14:docId w14:val="656F0C6F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37912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0D795B"/>
    <w:pPr>
      <w:keepNext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4630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463087"/>
    <w:rPr>
      <w:color w:val="0000FF"/>
      <w:u w:val="single"/>
    </w:rPr>
  </w:style>
  <w:style w:type="paragraph" w:styleId="Corpodetexto">
    <w:name w:val="Body Text"/>
    <w:basedOn w:val="Normal"/>
    <w:rsid w:val="003A5E9C"/>
    <w:pPr>
      <w:suppressAutoHyphens/>
      <w:jc w:val="both"/>
    </w:pPr>
    <w:rPr>
      <w:sz w:val="20"/>
      <w:szCs w:val="20"/>
      <w:lang w:val="en-US" w:eastAsia="ar-SA"/>
    </w:rPr>
  </w:style>
  <w:style w:type="paragraph" w:styleId="SemEspaamento">
    <w:name w:val="No Spacing"/>
    <w:uiPriority w:val="1"/>
    <w:qFormat/>
    <w:rsid w:val="00293CDE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0D795B"/>
    <w:rPr>
      <w:b/>
      <w:sz w:val="24"/>
    </w:rPr>
  </w:style>
  <w:style w:type="paragraph" w:styleId="Cabealho">
    <w:name w:val="header"/>
    <w:basedOn w:val="Normal"/>
    <w:link w:val="CabealhoChar"/>
    <w:rsid w:val="00EB2BC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EB2BCB"/>
    <w:rPr>
      <w:sz w:val="24"/>
      <w:szCs w:val="24"/>
    </w:rPr>
  </w:style>
  <w:style w:type="paragraph" w:styleId="Rodap">
    <w:name w:val="footer"/>
    <w:basedOn w:val="Normal"/>
    <w:link w:val="RodapChar"/>
    <w:rsid w:val="00EB2BC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rsid w:val="00EB2BCB"/>
    <w:rPr>
      <w:sz w:val="24"/>
      <w:szCs w:val="24"/>
    </w:rPr>
  </w:style>
  <w:style w:type="character" w:styleId="HiperlinkVisitado">
    <w:name w:val="FollowedHyperlink"/>
    <w:rsid w:val="00007CA0"/>
    <w:rPr>
      <w:color w:val="800080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A1A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7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3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4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2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5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nis@ecomp.poli.br)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oleObject" Target="embeddings/oleObject2.bin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456</Words>
  <Characters>2464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Universidade de Pernambuco</vt:lpstr>
      <vt:lpstr>Universidade de Pernambuco</vt:lpstr>
    </vt:vector>
  </TitlesOfParts>
  <Company>upe</Company>
  <LinksUpToDate>false</LinksUpToDate>
  <CharactersWithSpaces>2915</CharactersWithSpaces>
  <SharedDoc>false</SharedDoc>
  <HLinks>
    <vt:vector size="12" baseType="variant">
      <vt:variant>
        <vt:i4>7536641</vt:i4>
      </vt:variant>
      <vt:variant>
        <vt:i4>3</vt:i4>
      </vt:variant>
      <vt:variant>
        <vt:i4>0</vt:i4>
      </vt:variant>
      <vt:variant>
        <vt:i4>5</vt:i4>
      </vt:variant>
      <vt:variant>
        <vt:lpwstr>mailto:cjabf@dsc.upe.br</vt:lpwstr>
      </vt:variant>
      <vt:variant>
        <vt:lpwstr/>
      </vt:variant>
      <vt:variant>
        <vt:i4>5832755</vt:i4>
      </vt:variant>
      <vt:variant>
        <vt:i4>0</vt:i4>
      </vt:variant>
      <vt:variant>
        <vt:i4>0</vt:i4>
      </vt:variant>
      <vt:variant>
        <vt:i4>5</vt:i4>
      </vt:variant>
      <vt:variant>
        <vt:lpwstr>mailto:fbln@dsc.upe.br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Universidade de Pernambuco</dc:title>
  <dc:creator>dsc</dc:creator>
  <cp:lastModifiedBy>Bruno Fernandes</cp:lastModifiedBy>
  <cp:revision>4</cp:revision>
  <cp:lastPrinted>2018-05-15T14:25:00Z</cp:lastPrinted>
  <dcterms:created xsi:type="dcterms:W3CDTF">2019-05-31T20:24:00Z</dcterms:created>
  <dcterms:modified xsi:type="dcterms:W3CDTF">2019-06-14T13:45:00Z</dcterms:modified>
</cp:coreProperties>
</file>