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3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3"/>
      </w:tblGrid>
      <w:tr w:rsidR="00153A58" w:rsidTr="003271F2">
        <w:trPr>
          <w:trHeight w:val="1262"/>
        </w:trPr>
        <w:tc>
          <w:tcPr>
            <w:tcW w:w="10133" w:type="dxa"/>
          </w:tcPr>
          <w:p w:rsidR="00153A58" w:rsidRPr="00AF6151" w:rsidRDefault="00C308B1" w:rsidP="00AF6151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noProof/>
              </w:rPr>
              <w:object w:dxaOrig="1440" w:dyaOrig="1440">
                <v:group id="_x0000_s1026" style="position:absolute;left:0;text-align:left;margin-left:-18pt;margin-top:-68.65pt;width:565.9pt;height:68.15pt;z-index:251660288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2014049" r:id="rId9"/>
              </w:object>
            </w:r>
            <w:r w:rsidR="00153A58" w:rsidRPr="00AF6151">
              <w:rPr>
                <w:b/>
                <w:sz w:val="36"/>
                <w:szCs w:val="36"/>
              </w:rPr>
              <w:t>Universidade de Pernambuco</w:t>
            </w:r>
          </w:p>
          <w:p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:rsidTr="003271F2">
        <w:tc>
          <w:tcPr>
            <w:tcW w:w="10133" w:type="dxa"/>
          </w:tcPr>
          <w:p w:rsidR="00153A58" w:rsidRPr="00AF6151" w:rsidRDefault="00153A58" w:rsidP="00D0345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 xml:space="preserve">Proposta de </w:t>
            </w:r>
            <w:r w:rsidR="00D03451">
              <w:rPr>
                <w:b/>
                <w:sz w:val="32"/>
                <w:szCs w:val="32"/>
              </w:rPr>
              <w:t>Tese de Doutorado</w:t>
            </w:r>
          </w:p>
        </w:tc>
      </w:tr>
      <w:tr w:rsidR="00153A58" w:rsidRPr="00AF6151" w:rsidTr="003271F2">
        <w:tc>
          <w:tcPr>
            <w:tcW w:w="10133" w:type="dxa"/>
          </w:tcPr>
          <w:p w:rsidR="00AC6EF4" w:rsidRPr="00AC6EF4" w:rsidRDefault="00AC6EF4" w:rsidP="00AC6EF4">
            <w:pPr>
              <w:jc w:val="both"/>
              <w:rPr>
                <w:b/>
              </w:rPr>
            </w:pPr>
            <w:r w:rsidRPr="00AC6EF4">
              <w:rPr>
                <w:b/>
              </w:rPr>
              <w:t>Área de Concentração</w:t>
            </w:r>
            <w:r>
              <w:rPr>
                <w:b/>
              </w:rPr>
              <w:t>:</w:t>
            </w:r>
            <w:r w:rsidRPr="00AC6EF4">
              <w:rPr>
                <w:b/>
              </w:rPr>
              <w:t xml:space="preserve"> Ciência da Computação &amp; Computação Inteligente</w:t>
            </w:r>
          </w:p>
          <w:p w:rsidR="00153A58" w:rsidRPr="00AF6151" w:rsidRDefault="00AC6EF4" w:rsidP="00AC6EF4">
            <w:pPr>
              <w:jc w:val="both"/>
              <w:rPr>
                <w:b/>
              </w:rPr>
            </w:pPr>
            <w:r>
              <w:rPr>
                <w:b/>
              </w:rPr>
              <w:t>Linha</w:t>
            </w:r>
            <w:r w:rsidRPr="00AC6EF4">
              <w:rPr>
                <w:b/>
              </w:rPr>
              <w:t xml:space="preserve"> de Pesquisa</w:t>
            </w:r>
            <w:r>
              <w:rPr>
                <w:b/>
              </w:rPr>
              <w:t>:</w:t>
            </w:r>
            <w:r w:rsidRPr="00AC6EF4">
              <w:rPr>
                <w:b/>
              </w:rPr>
              <w:t xml:space="preserve"> Computação Inteligente e Reconhecimento de Padrões</w:t>
            </w:r>
          </w:p>
        </w:tc>
      </w:tr>
      <w:tr w:rsidR="000D795B" w:rsidRPr="00AF6151" w:rsidTr="003271F2">
        <w:tc>
          <w:tcPr>
            <w:tcW w:w="10133" w:type="dxa"/>
          </w:tcPr>
          <w:p w:rsidR="000D795B" w:rsidRPr="000A5A68" w:rsidRDefault="000D795B" w:rsidP="00D03451">
            <w:pPr>
              <w:pStyle w:val="Ttulo1"/>
            </w:pPr>
            <w:r w:rsidRPr="00E32906">
              <w:t xml:space="preserve">Título: </w:t>
            </w:r>
            <w:r w:rsidR="00942D6B">
              <w:t xml:space="preserve">Novos </w:t>
            </w:r>
            <w:r w:rsidR="00D03451">
              <w:rPr>
                <w:szCs w:val="24"/>
              </w:rPr>
              <w:t>Algoritmos Auto-Validados de Otimização</w:t>
            </w:r>
          </w:p>
        </w:tc>
      </w:tr>
      <w:tr w:rsidR="00E12567" w:rsidRPr="00AF6151" w:rsidTr="003271F2">
        <w:tc>
          <w:tcPr>
            <w:tcW w:w="10133" w:type="dxa"/>
          </w:tcPr>
          <w:p w:rsidR="00E12567" w:rsidRPr="0075473D" w:rsidRDefault="00E12567" w:rsidP="00AC6EF4">
            <w:pPr>
              <w:rPr>
                <w:b/>
              </w:rPr>
            </w:pPr>
            <w:r w:rsidRPr="00E32906">
              <w:rPr>
                <w:b/>
              </w:rPr>
              <w:t xml:space="preserve">Orientador – </w:t>
            </w:r>
            <w:r w:rsidR="00AC6EF4">
              <w:rPr>
                <w:b/>
              </w:rPr>
              <w:t>Emerson Alexandre de Oliveira Lima</w:t>
            </w:r>
            <w:r w:rsidRPr="00E32906">
              <w:rPr>
                <w:b/>
              </w:rPr>
              <w:t xml:space="preserve"> (</w:t>
            </w:r>
            <w:hyperlink r:id="rId10" w:history="1">
              <w:r w:rsidR="00AC6EF4" w:rsidRPr="007A18B3">
                <w:rPr>
                  <w:rStyle w:val="Hyperlink"/>
                  <w:b/>
                </w:rPr>
                <w:t>eal@poli.br)</w:t>
              </w:r>
            </w:hyperlink>
            <w:r>
              <w:rPr>
                <w:b/>
              </w:rPr>
              <w:t xml:space="preserve"> </w:t>
            </w:r>
          </w:p>
        </w:tc>
      </w:tr>
      <w:tr w:rsidR="008E2AEB" w:rsidRPr="00AF6151" w:rsidTr="003271F2">
        <w:tc>
          <w:tcPr>
            <w:tcW w:w="10133" w:type="dxa"/>
          </w:tcPr>
          <w:p w:rsidR="008E2AEB" w:rsidRPr="00E32906" w:rsidRDefault="008E2AEB" w:rsidP="0065123C">
            <w:pPr>
              <w:rPr>
                <w:b/>
              </w:rPr>
            </w:pPr>
          </w:p>
        </w:tc>
      </w:tr>
      <w:tr w:rsidR="00F51190" w:rsidRPr="00EB2BCB" w:rsidTr="003271F2">
        <w:tc>
          <w:tcPr>
            <w:tcW w:w="10133" w:type="dxa"/>
          </w:tcPr>
          <w:p w:rsidR="00F51190" w:rsidRPr="00E32906" w:rsidRDefault="00F51190" w:rsidP="00466592">
            <w:pPr>
              <w:pStyle w:val="Ttulo1"/>
            </w:pPr>
            <w:r w:rsidRPr="00E32906">
              <w:t>Descrição</w:t>
            </w:r>
          </w:p>
          <w:p w:rsidR="00AC6EF4" w:rsidRPr="00AC6EF4" w:rsidRDefault="00D03451" w:rsidP="00AC6EF4">
            <w:pPr>
              <w:ind w:firstLine="345"/>
              <w:jc w:val="both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Recentemente, tem havido um forte interesse em aplicações de algoritmos de inteligência computacional notadamente algoritmos bioinspirados tais como redes neurais, inteligência de enxames e outros.  Seja como subrotinas destes algoritmos ou como sua base procedural, algoritmos clássicos de otimização possuem grande importância nestas aplicações podendo, inclusive, ser a diferença entre a viabilidade e a impossibilidade computacional da resolução dos mesmos.</w:t>
            </w:r>
          </w:p>
          <w:p w:rsidR="00AC6EF4" w:rsidRDefault="00AC6EF4" w:rsidP="00AC6EF4">
            <w:pPr>
              <w:ind w:firstLine="345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AC6EF4">
              <w:rPr>
                <w:rFonts w:ascii="Book Antiqua" w:hAnsi="Book Antiqua"/>
                <w:sz w:val="22"/>
                <w:szCs w:val="22"/>
              </w:rPr>
              <w:t>Neste projeto, propõe-se o uso de técnicas de otimização baseadas em teoria dos grafos</w:t>
            </w:r>
            <w:r w:rsidR="00D03451">
              <w:rPr>
                <w:rFonts w:ascii="Book Antiqua" w:hAnsi="Book Antiqua"/>
                <w:sz w:val="22"/>
                <w:szCs w:val="22"/>
              </w:rPr>
              <w:t xml:space="preserve">, matemática discreta e aritmética auto-validada na proposição de novos algoritmos de otimização de aplicação geral com baixa demanda computacional e validação probabilística dos pontos críticos encontrados como ótimos locais ou globais. </w:t>
            </w:r>
          </w:p>
          <w:p w:rsidR="00D03451" w:rsidRDefault="00D03451" w:rsidP="00AC6EF4">
            <w:pPr>
              <w:ind w:firstLine="345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AC6EF4" w:rsidRPr="00AC6EF4" w:rsidRDefault="00AC6EF4" w:rsidP="00AC6EF4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AC6EF4">
              <w:rPr>
                <w:rFonts w:ascii="Book Antiqua" w:hAnsi="Book Antiqua"/>
                <w:b/>
                <w:sz w:val="22"/>
                <w:szCs w:val="22"/>
              </w:rPr>
              <w:t>Conhecimentos necessários ao Projeto:</w:t>
            </w:r>
            <w:r w:rsidRPr="00AC6EF4">
              <w:rPr>
                <w:rFonts w:ascii="Book Antiqua" w:hAnsi="Book Antiqua"/>
                <w:sz w:val="22"/>
                <w:szCs w:val="22"/>
              </w:rPr>
              <w:t xml:space="preserve"> Para este projeto, é solicitado do candidato conhecimentos básicos na área de programação em C/C++ e/ou Matlab/Scilab. Conhecimentos básicos de matrizes (álgebra linear em nível de graduação)</w:t>
            </w:r>
            <w:r w:rsidR="00D03451">
              <w:rPr>
                <w:rFonts w:ascii="Book Antiqua" w:hAnsi="Book Antiqua"/>
                <w:sz w:val="22"/>
                <w:szCs w:val="22"/>
              </w:rPr>
              <w:t>, probabilidade</w:t>
            </w:r>
            <w:r w:rsidRPr="00AC6EF4">
              <w:rPr>
                <w:rFonts w:ascii="Book Antiqua" w:hAnsi="Book Antiqua"/>
                <w:sz w:val="22"/>
                <w:szCs w:val="22"/>
              </w:rPr>
              <w:t xml:space="preserve"> e teoria das redes (ou grafos) também são interessantes mas podem ser estudados durante a pesquisa. Alunos provenientes das áreas de Engenharia, Física, Matemática, Ciência da Computação e afins não terão dificuldades em participar desta pesquisa.</w:t>
            </w:r>
          </w:p>
          <w:p w:rsidR="00AC6EF4" w:rsidRDefault="00AC6EF4" w:rsidP="00AC6EF4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AC6EF4" w:rsidRPr="00AC6EF4" w:rsidRDefault="00AC6EF4" w:rsidP="00AC6EF4">
            <w:pPr>
              <w:ind w:firstLine="345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AC6EF4">
              <w:rPr>
                <w:rFonts w:ascii="Book Antiqua" w:hAnsi="Book Antiqua"/>
                <w:b/>
                <w:sz w:val="22"/>
                <w:szCs w:val="22"/>
              </w:rPr>
              <w:t>Palavras-chave:</w:t>
            </w:r>
            <w:r w:rsidR="00E42663">
              <w:rPr>
                <w:rFonts w:ascii="Book Antiqua" w:hAnsi="Book Antiqua"/>
                <w:sz w:val="22"/>
                <w:szCs w:val="22"/>
              </w:rPr>
              <w:t xml:space="preserve"> Grafos, Otimização, Combinatória</w:t>
            </w:r>
          </w:p>
          <w:p w:rsidR="00F51190" w:rsidRPr="00FC1C1F" w:rsidRDefault="00F51190" w:rsidP="00466592">
            <w:pPr>
              <w:rPr>
                <w:sz w:val="12"/>
              </w:rPr>
            </w:pPr>
          </w:p>
        </w:tc>
      </w:tr>
      <w:tr w:rsidR="00F51190" w:rsidRPr="00E42663" w:rsidTr="003271F2">
        <w:tc>
          <w:tcPr>
            <w:tcW w:w="10133" w:type="dxa"/>
          </w:tcPr>
          <w:p w:rsidR="00F51190" w:rsidRPr="00AC6EF4" w:rsidRDefault="00F51190" w:rsidP="00466592">
            <w:pPr>
              <w:rPr>
                <w:szCs w:val="22"/>
                <w:lang w:val="en-US"/>
              </w:rPr>
            </w:pPr>
            <w:r w:rsidRPr="00AC6EF4">
              <w:rPr>
                <w:b/>
                <w:szCs w:val="22"/>
                <w:lang w:val="en-US"/>
              </w:rPr>
              <w:t>Referências Bibliográficas</w:t>
            </w:r>
          </w:p>
          <w:p w:rsidR="00942D6B" w:rsidRDefault="00E42663" w:rsidP="00942D6B">
            <w:pPr>
              <w:ind w:right="-72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[1</w:t>
            </w:r>
            <w:r w:rsidR="00942D6B">
              <w:rPr>
                <w:sz w:val="22"/>
                <w:szCs w:val="22"/>
                <w:lang w:val="en-US"/>
              </w:rPr>
              <w:t xml:space="preserve">] </w:t>
            </w:r>
            <w:r w:rsidR="00942D6B" w:rsidRPr="003E18ED">
              <w:rPr>
                <w:sz w:val="22"/>
                <w:szCs w:val="22"/>
                <w:lang w:val="en-US"/>
              </w:rPr>
              <w:t xml:space="preserve">Lodwick, W. A., &amp; Jamison, K. D. (2018). </w:t>
            </w:r>
            <w:r w:rsidR="00942D6B" w:rsidRPr="003E18ED">
              <w:rPr>
                <w:b/>
                <w:sz w:val="22"/>
                <w:szCs w:val="22"/>
                <w:lang w:val="en-US"/>
              </w:rPr>
              <w:t>A Constraint Fuzzy Interval Analysis approach to fuzzy optimization.</w:t>
            </w:r>
            <w:r w:rsidR="00942D6B" w:rsidRPr="003E18ED">
              <w:rPr>
                <w:sz w:val="22"/>
                <w:szCs w:val="22"/>
                <w:lang w:val="en-US"/>
              </w:rPr>
              <w:t xml:space="preserve"> Information Sciences, 426, 38-49.</w:t>
            </w:r>
          </w:p>
          <w:p w:rsidR="00444FFB" w:rsidRDefault="00E42663" w:rsidP="00AC6EF4">
            <w:pPr>
              <w:ind w:right="-72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[2] </w:t>
            </w:r>
            <w:r w:rsidRPr="00E42663">
              <w:rPr>
                <w:sz w:val="22"/>
                <w:szCs w:val="22"/>
                <w:lang w:val="en-US"/>
              </w:rPr>
              <w:t>Milton Abramowitz. 1974</w:t>
            </w:r>
            <w:r w:rsidRPr="00E42663">
              <w:rPr>
                <w:b/>
                <w:sz w:val="22"/>
                <w:szCs w:val="22"/>
                <w:lang w:val="en-US"/>
              </w:rPr>
              <w:t>. Handbook of Mathematical Functions, with Formulas, Graphs, and Mathematical Tables</w:t>
            </w:r>
            <w:r w:rsidRPr="00E42663">
              <w:rPr>
                <w:sz w:val="22"/>
                <w:szCs w:val="22"/>
                <w:lang w:val="en-US"/>
              </w:rPr>
              <w:t>. Dover Publications, Inc., New York, NY, USA.</w:t>
            </w:r>
          </w:p>
          <w:p w:rsidR="00E42663" w:rsidRDefault="00E42663" w:rsidP="00AC6EF4">
            <w:pPr>
              <w:ind w:right="-72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[3] </w:t>
            </w:r>
            <w:r w:rsidRPr="00E42663">
              <w:rPr>
                <w:sz w:val="22"/>
                <w:szCs w:val="22"/>
                <w:lang w:val="en-US"/>
              </w:rPr>
              <w:t xml:space="preserve">Christos H. Papadimitriou and Kenneth Steiglitz. 1982. </w:t>
            </w:r>
            <w:r w:rsidRPr="00E42663">
              <w:rPr>
                <w:b/>
                <w:sz w:val="22"/>
                <w:szCs w:val="22"/>
                <w:lang w:val="en-US"/>
              </w:rPr>
              <w:t>Combinatorial Optimization: Algorithms and Complexity</w:t>
            </w:r>
            <w:r w:rsidRPr="00E42663">
              <w:rPr>
                <w:sz w:val="22"/>
                <w:szCs w:val="22"/>
                <w:lang w:val="en-US"/>
              </w:rPr>
              <w:t>. Prentice-Hall, Inc., Upper Saddle River, NJ, USA.</w:t>
            </w:r>
          </w:p>
          <w:p w:rsidR="00E42663" w:rsidRPr="00444FFB" w:rsidRDefault="00E42663" w:rsidP="00AC6EF4">
            <w:pPr>
              <w:ind w:right="-72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[4] </w:t>
            </w:r>
            <w:r w:rsidRPr="00E42663">
              <w:rPr>
                <w:sz w:val="22"/>
                <w:szCs w:val="22"/>
                <w:lang w:val="en-US"/>
              </w:rPr>
              <w:t xml:space="preserve">Foulds L.R. (1981) Classical Optimization. In: </w:t>
            </w:r>
            <w:r w:rsidRPr="00E42663">
              <w:rPr>
                <w:b/>
                <w:sz w:val="22"/>
                <w:szCs w:val="22"/>
                <w:lang w:val="en-US"/>
              </w:rPr>
              <w:t>Optimization Techniques</w:t>
            </w:r>
            <w:r w:rsidRPr="00E42663">
              <w:rPr>
                <w:sz w:val="22"/>
                <w:szCs w:val="22"/>
                <w:lang w:val="en-US"/>
              </w:rPr>
              <w:t>. Undergraduate Texts in Mathematics. Springer, New York, NY</w:t>
            </w:r>
          </w:p>
        </w:tc>
      </w:tr>
    </w:tbl>
    <w:p w:rsidR="00153A58" w:rsidRPr="00F51190" w:rsidRDefault="00153A58" w:rsidP="00461A98">
      <w:pPr>
        <w:rPr>
          <w:lang w:val="en-US"/>
        </w:rPr>
      </w:pPr>
    </w:p>
    <w:sectPr w:rsidR="00153A58" w:rsidRPr="00F51190" w:rsidSect="00461A9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08B1" w:rsidRDefault="00C308B1" w:rsidP="00EB2BCB">
      <w:r>
        <w:separator/>
      </w:r>
    </w:p>
  </w:endnote>
  <w:endnote w:type="continuationSeparator" w:id="0">
    <w:p w:rsidR="00C308B1" w:rsidRDefault="00C308B1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D63" w:rsidRDefault="006C2D6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D63" w:rsidRDefault="006C2D6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D63" w:rsidRDefault="006C2D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08B1" w:rsidRDefault="00C308B1" w:rsidP="00EB2BCB">
      <w:r>
        <w:separator/>
      </w:r>
    </w:p>
  </w:footnote>
  <w:footnote w:type="continuationSeparator" w:id="0">
    <w:p w:rsidR="00C308B1" w:rsidRDefault="00C308B1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D63" w:rsidRDefault="006C2D6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BCB" w:rsidRDefault="00EB2BCB" w:rsidP="00EB2BCB">
    <w:pPr>
      <w:jc w:val="center"/>
      <w:rPr>
        <w:b/>
      </w:rPr>
    </w:pPr>
    <w:r>
      <w:rPr>
        <w:b/>
      </w:rPr>
      <w:t xml:space="preserve">Código: </w:t>
    </w:r>
    <w:r w:rsidR="006C2D63" w:rsidRPr="006C2D63">
      <w:rPr>
        <w:b/>
      </w:rPr>
      <w:t>PPGEC_DSC_2019_2_EAOL_01</w:t>
    </w:r>
    <w:bookmarkStart w:id="0" w:name="_GoBack"/>
    <w:bookmarkEnd w:id="0"/>
  </w:p>
  <w:p w:rsidR="00AC6EF4" w:rsidRPr="00153A58" w:rsidRDefault="00AC6EF4" w:rsidP="00AC6EF4">
    <w:pPr>
      <w:rPr>
        <w:b/>
      </w:rPr>
    </w:pPr>
  </w:p>
  <w:p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D63" w:rsidRDefault="006C2D6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12FF0546"/>
    <w:multiLevelType w:val="hybridMultilevel"/>
    <w:tmpl w:val="58D0ACD8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D91F1D"/>
    <w:multiLevelType w:val="hybridMultilevel"/>
    <w:tmpl w:val="E90AA71C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3087"/>
    <w:rsid w:val="00007CA0"/>
    <w:rsid w:val="00036ACF"/>
    <w:rsid w:val="00046A0D"/>
    <w:rsid w:val="00093886"/>
    <w:rsid w:val="000A55FF"/>
    <w:rsid w:val="000C3EAF"/>
    <w:rsid w:val="000C79F3"/>
    <w:rsid w:val="000D6175"/>
    <w:rsid w:val="000D795B"/>
    <w:rsid w:val="000E18DA"/>
    <w:rsid w:val="000E1BEE"/>
    <w:rsid w:val="000F065F"/>
    <w:rsid w:val="000F2D47"/>
    <w:rsid w:val="0010007F"/>
    <w:rsid w:val="00100FC1"/>
    <w:rsid w:val="00125181"/>
    <w:rsid w:val="0013418D"/>
    <w:rsid w:val="001351BA"/>
    <w:rsid w:val="0013655C"/>
    <w:rsid w:val="00147495"/>
    <w:rsid w:val="00153A58"/>
    <w:rsid w:val="00161369"/>
    <w:rsid w:val="00163E45"/>
    <w:rsid w:val="001708C6"/>
    <w:rsid w:val="00170E63"/>
    <w:rsid w:val="001A512C"/>
    <w:rsid w:val="001B0B1B"/>
    <w:rsid w:val="001C6AB9"/>
    <w:rsid w:val="0021147D"/>
    <w:rsid w:val="00237912"/>
    <w:rsid w:val="00243D6E"/>
    <w:rsid w:val="00272D5C"/>
    <w:rsid w:val="00282861"/>
    <w:rsid w:val="00293CDE"/>
    <w:rsid w:val="002B0209"/>
    <w:rsid w:val="002B2BC9"/>
    <w:rsid w:val="002C5F1F"/>
    <w:rsid w:val="002C70E3"/>
    <w:rsid w:val="002F63D9"/>
    <w:rsid w:val="002F73EF"/>
    <w:rsid w:val="0031032C"/>
    <w:rsid w:val="003236F1"/>
    <w:rsid w:val="003271F2"/>
    <w:rsid w:val="003664EC"/>
    <w:rsid w:val="00386B3D"/>
    <w:rsid w:val="003940A2"/>
    <w:rsid w:val="00396D3A"/>
    <w:rsid w:val="003A5C4C"/>
    <w:rsid w:val="003A5E9C"/>
    <w:rsid w:val="003B7DE6"/>
    <w:rsid w:val="003D69E2"/>
    <w:rsid w:val="003E75ED"/>
    <w:rsid w:val="003F6E0E"/>
    <w:rsid w:val="004035E3"/>
    <w:rsid w:val="00423022"/>
    <w:rsid w:val="00423931"/>
    <w:rsid w:val="00444FFB"/>
    <w:rsid w:val="00461A98"/>
    <w:rsid w:val="00463087"/>
    <w:rsid w:val="004749B8"/>
    <w:rsid w:val="004B6E2D"/>
    <w:rsid w:val="004B7DA2"/>
    <w:rsid w:val="004C601B"/>
    <w:rsid w:val="004E6D64"/>
    <w:rsid w:val="00503A73"/>
    <w:rsid w:val="00521434"/>
    <w:rsid w:val="00526CA9"/>
    <w:rsid w:val="00533AF3"/>
    <w:rsid w:val="00537469"/>
    <w:rsid w:val="00543ABF"/>
    <w:rsid w:val="00544A43"/>
    <w:rsid w:val="00546B9C"/>
    <w:rsid w:val="005525C1"/>
    <w:rsid w:val="00556CBA"/>
    <w:rsid w:val="00566770"/>
    <w:rsid w:val="00580F83"/>
    <w:rsid w:val="005D5F59"/>
    <w:rsid w:val="0060421E"/>
    <w:rsid w:val="00607953"/>
    <w:rsid w:val="006308C8"/>
    <w:rsid w:val="00674321"/>
    <w:rsid w:val="0067597E"/>
    <w:rsid w:val="006A1034"/>
    <w:rsid w:val="006C28B9"/>
    <w:rsid w:val="006C2D63"/>
    <w:rsid w:val="006D2342"/>
    <w:rsid w:val="006E686E"/>
    <w:rsid w:val="007014C3"/>
    <w:rsid w:val="00705A68"/>
    <w:rsid w:val="00713BC9"/>
    <w:rsid w:val="00723373"/>
    <w:rsid w:val="0074256C"/>
    <w:rsid w:val="00746DD5"/>
    <w:rsid w:val="00752725"/>
    <w:rsid w:val="00774257"/>
    <w:rsid w:val="00774476"/>
    <w:rsid w:val="00777A85"/>
    <w:rsid w:val="00782B01"/>
    <w:rsid w:val="00794F25"/>
    <w:rsid w:val="007D3A83"/>
    <w:rsid w:val="007E5FDA"/>
    <w:rsid w:val="007F64BA"/>
    <w:rsid w:val="00804F32"/>
    <w:rsid w:val="00815AE3"/>
    <w:rsid w:val="00817E12"/>
    <w:rsid w:val="00863278"/>
    <w:rsid w:val="00875E05"/>
    <w:rsid w:val="00877D22"/>
    <w:rsid w:val="0089484E"/>
    <w:rsid w:val="008B49B5"/>
    <w:rsid w:val="008E1525"/>
    <w:rsid w:val="008E2AEB"/>
    <w:rsid w:val="008E5CA6"/>
    <w:rsid w:val="008F0E89"/>
    <w:rsid w:val="00932198"/>
    <w:rsid w:val="009323E0"/>
    <w:rsid w:val="00940A42"/>
    <w:rsid w:val="00942D6B"/>
    <w:rsid w:val="00987934"/>
    <w:rsid w:val="009A1F9F"/>
    <w:rsid w:val="009A6204"/>
    <w:rsid w:val="009B5743"/>
    <w:rsid w:val="009C5494"/>
    <w:rsid w:val="009D3E4C"/>
    <w:rsid w:val="009F31E1"/>
    <w:rsid w:val="009F552C"/>
    <w:rsid w:val="00A1418E"/>
    <w:rsid w:val="00A360A4"/>
    <w:rsid w:val="00A546D0"/>
    <w:rsid w:val="00A62785"/>
    <w:rsid w:val="00A74209"/>
    <w:rsid w:val="00AC092C"/>
    <w:rsid w:val="00AC6EF4"/>
    <w:rsid w:val="00AE082F"/>
    <w:rsid w:val="00AF2E3E"/>
    <w:rsid w:val="00AF6151"/>
    <w:rsid w:val="00B260F8"/>
    <w:rsid w:val="00B30D50"/>
    <w:rsid w:val="00B469B3"/>
    <w:rsid w:val="00B573CE"/>
    <w:rsid w:val="00B741EE"/>
    <w:rsid w:val="00B90F0A"/>
    <w:rsid w:val="00BC02B8"/>
    <w:rsid w:val="00C05EA8"/>
    <w:rsid w:val="00C14CFD"/>
    <w:rsid w:val="00C308B1"/>
    <w:rsid w:val="00C37243"/>
    <w:rsid w:val="00C67C5C"/>
    <w:rsid w:val="00C73058"/>
    <w:rsid w:val="00C84CF4"/>
    <w:rsid w:val="00C867CB"/>
    <w:rsid w:val="00C91B86"/>
    <w:rsid w:val="00CA3FDA"/>
    <w:rsid w:val="00CA4D3B"/>
    <w:rsid w:val="00CA6C9E"/>
    <w:rsid w:val="00CB0DC0"/>
    <w:rsid w:val="00D03451"/>
    <w:rsid w:val="00D07859"/>
    <w:rsid w:val="00D169AB"/>
    <w:rsid w:val="00D306AB"/>
    <w:rsid w:val="00D32E46"/>
    <w:rsid w:val="00D34121"/>
    <w:rsid w:val="00D540D5"/>
    <w:rsid w:val="00D71D22"/>
    <w:rsid w:val="00D80627"/>
    <w:rsid w:val="00D86A1D"/>
    <w:rsid w:val="00D9732F"/>
    <w:rsid w:val="00DC0CE9"/>
    <w:rsid w:val="00DD395F"/>
    <w:rsid w:val="00E069AB"/>
    <w:rsid w:val="00E12567"/>
    <w:rsid w:val="00E224EB"/>
    <w:rsid w:val="00E36B6B"/>
    <w:rsid w:val="00E42663"/>
    <w:rsid w:val="00E42724"/>
    <w:rsid w:val="00E57C09"/>
    <w:rsid w:val="00E65ADB"/>
    <w:rsid w:val="00E7517B"/>
    <w:rsid w:val="00E92FDF"/>
    <w:rsid w:val="00E96A34"/>
    <w:rsid w:val="00EB204C"/>
    <w:rsid w:val="00EB2BCB"/>
    <w:rsid w:val="00EB4622"/>
    <w:rsid w:val="00F05083"/>
    <w:rsid w:val="00F05192"/>
    <w:rsid w:val="00F32F04"/>
    <w:rsid w:val="00F36488"/>
    <w:rsid w:val="00F41FA6"/>
    <w:rsid w:val="00F43CC9"/>
    <w:rsid w:val="00F51190"/>
    <w:rsid w:val="00F60FE9"/>
    <w:rsid w:val="00FC01FF"/>
    <w:rsid w:val="00FC7EF0"/>
    <w:rsid w:val="00FD3909"/>
    <w:rsid w:val="00FD74C8"/>
    <w:rsid w:val="00FE018D"/>
    <w:rsid w:val="00FF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5:docId w15:val="{BB68788B-9D8B-432A-8EEC-ADEB7C25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eal@poli.br)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>upe</Company>
  <LinksUpToDate>false</LinksUpToDate>
  <CharactersWithSpaces>2392</CharactersWithSpaces>
  <SharedDoc>false</SharedDoc>
  <HLinks>
    <vt:vector size="12" baseType="variant">
      <vt:variant>
        <vt:i4>7536641</vt:i4>
      </vt:variant>
      <vt:variant>
        <vt:i4>3</vt:i4>
      </vt:variant>
      <vt:variant>
        <vt:i4>0</vt:i4>
      </vt:variant>
      <vt:variant>
        <vt:i4>5</vt:i4>
      </vt:variant>
      <vt:variant>
        <vt:lpwstr>mailto:cjabf@dsc.upe.br</vt:lpwstr>
      </vt:variant>
      <vt:variant>
        <vt:lpwstr/>
      </vt:variant>
      <vt:variant>
        <vt:i4>5832755</vt:i4>
      </vt:variant>
      <vt:variant>
        <vt:i4>0</vt:i4>
      </vt:variant>
      <vt:variant>
        <vt:i4>0</vt:i4>
      </vt:variant>
      <vt:variant>
        <vt:i4>5</vt:i4>
      </vt:variant>
      <vt:variant>
        <vt:lpwstr>mailto:fbln@dsc.upe.br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4</cp:revision>
  <cp:lastPrinted>2014-05-26T19:14:00Z</cp:lastPrinted>
  <dcterms:created xsi:type="dcterms:W3CDTF">2018-11-12T11:49:00Z</dcterms:created>
  <dcterms:modified xsi:type="dcterms:W3CDTF">2019-06-14T13:41:00Z</dcterms:modified>
</cp:coreProperties>
</file>